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9"/>
        <w:gridCol w:w="45"/>
      </w:tblGrid>
      <w:tr w:rsidR="00F650CD" w:rsidRPr="00F650CD" w:rsidTr="00F650CD">
        <w:trPr>
          <w:gridAfter w:val="1"/>
          <w:tblCellSpacing w:w="15" w:type="dxa"/>
        </w:trPr>
        <w:tc>
          <w:tcPr>
            <w:tcW w:w="5000" w:type="pct"/>
            <w:vAlign w:val="center"/>
            <w:hideMark/>
          </w:tcPr>
          <w:p w:rsidR="00F650CD" w:rsidRPr="00F650CD" w:rsidRDefault="00F650CD" w:rsidP="001F3498">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F650CD">
              <w:rPr>
                <w:rFonts w:ascii="Times New Roman" w:eastAsia="Times New Roman" w:hAnsi="Times New Roman" w:cs="Times New Roman"/>
                <w:sz w:val="24"/>
                <w:szCs w:val="24"/>
                <w:lang w:eastAsia="pt-BR"/>
              </w:rPr>
              <w:t>Acordo Coletivo de Trabalho 2010 - 2011</w:t>
            </w:r>
          </w:p>
        </w:tc>
      </w:tr>
      <w:tr w:rsidR="00F650CD" w:rsidRPr="00F650CD" w:rsidTr="00F650CD">
        <w:trPr>
          <w:tblCellSpacing w:w="15" w:type="dxa"/>
        </w:trPr>
        <w:tc>
          <w:tcPr>
            <w:tcW w:w="0" w:type="auto"/>
            <w:gridSpan w:val="2"/>
            <w:hideMark/>
          </w:tcPr>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Times New Roman" w:eastAsia="Times New Roman" w:hAnsi="Times New Roman" w:cs="Times New Roman"/>
                <w:sz w:val="24"/>
                <w:szCs w:val="24"/>
                <w:lang w:eastAsia="pt-BR"/>
              </w:rPr>
              <w:t> </w:t>
            </w:r>
          </w:p>
          <w:p w:rsidR="00F650CD" w:rsidRPr="00F650CD" w:rsidRDefault="00F650CD" w:rsidP="00F650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36"/>
                <w:szCs w:val="36"/>
                <w:u w:val="single"/>
                <w:lang w:eastAsia="pt-BR"/>
              </w:rPr>
              <w:t>DUBLAGEM – 2005/2007</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Times New Roman" w:eastAsia="Times New Roman" w:hAnsi="Times New Roman" w:cs="Times New Roman"/>
                <w:sz w:val="24"/>
                <w:szCs w:val="24"/>
                <w:lang w:eastAsia="pt-BR"/>
              </w:rPr>
              <w:t> </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SINDICATO DOS ARTISTAS E TÉCNICOS EM ESPETÁCULOS DE DIVERSÕES NO ESTADO DE SÃO PAULO – SATED, </w:t>
            </w:r>
            <w:r w:rsidRPr="00F650CD">
              <w:rPr>
                <w:rFonts w:ascii="Arial" w:eastAsia="Times New Roman" w:hAnsi="Arial" w:cs="Arial"/>
                <w:sz w:val="26"/>
                <w:szCs w:val="26"/>
                <w:lang w:eastAsia="pt-BR"/>
              </w:rPr>
              <w:t xml:space="preserve">inscrito no CNPJ sob nº 62.494.174/0001-05, neste ato representado por sua Presidente, </w:t>
            </w:r>
            <w:r w:rsidRPr="00F650CD">
              <w:rPr>
                <w:rFonts w:ascii="Arial" w:eastAsia="Times New Roman" w:hAnsi="Arial" w:cs="Arial"/>
                <w:b/>
                <w:bCs/>
                <w:sz w:val="26"/>
                <w:szCs w:val="26"/>
                <w:lang w:eastAsia="pt-BR"/>
              </w:rPr>
              <w:t>LIGIA DE PAULA SOUZA;</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E, do outro lado:</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 xml:space="preserve">SIGMA SERVIÇOS DE DUBLAGEM LTDA., </w:t>
            </w:r>
            <w:r w:rsidRPr="00F650CD">
              <w:rPr>
                <w:rFonts w:ascii="Arial" w:eastAsia="Times New Roman" w:hAnsi="Arial" w:cs="Arial"/>
                <w:sz w:val="26"/>
                <w:szCs w:val="26"/>
                <w:u w:val="single"/>
                <w:lang w:eastAsia="pt-BR"/>
              </w:rPr>
              <w:t>inscrita no CNPJ sob nº 60.560.141/0001-90, neste ato representado por seu sócio gerente</w:t>
            </w:r>
            <w:r w:rsidRPr="00F650CD">
              <w:rPr>
                <w:rFonts w:ascii="Arial" w:eastAsia="Times New Roman" w:hAnsi="Arial" w:cs="Arial"/>
                <w:b/>
                <w:bCs/>
                <w:sz w:val="26"/>
                <w:szCs w:val="26"/>
                <w:u w:val="single"/>
                <w:lang w:eastAsia="pt-BR"/>
              </w:rPr>
              <w:t>, Sr. MANOEL YADES REZENDE DA CUNHA;</w:t>
            </w:r>
            <w:r w:rsidRPr="00F650CD">
              <w:rPr>
                <w:rFonts w:ascii="Arial" w:eastAsia="Times New Roman" w:hAnsi="Arial" w:cs="Arial"/>
                <w:sz w:val="26"/>
                <w:szCs w:val="26"/>
                <w:lang w:eastAsia="pt-BR"/>
              </w:rPr>
              <w:t xml:space="preserve"> </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Times New Roman" w:eastAsia="Times New Roman" w:hAnsi="Times New Roman" w:cs="Times New Roman"/>
                <w:sz w:val="24"/>
                <w:szCs w:val="24"/>
                <w:lang w:eastAsia="pt-BR"/>
              </w:rPr>
              <w:t> </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CELEBRAM O PRESENTE</w:t>
            </w:r>
            <w:proofErr w:type="gramStart"/>
            <w:r w:rsidRPr="00F650CD">
              <w:rPr>
                <w:rFonts w:ascii="Arial" w:eastAsia="Times New Roman" w:hAnsi="Arial" w:cs="Arial"/>
                <w:sz w:val="26"/>
                <w:szCs w:val="26"/>
                <w:lang w:eastAsia="pt-BR"/>
              </w:rPr>
              <w:t xml:space="preserve">  </w:t>
            </w:r>
            <w:proofErr w:type="gramEnd"/>
            <w:r w:rsidRPr="00F650CD">
              <w:rPr>
                <w:rFonts w:ascii="Arial" w:eastAsia="Times New Roman" w:hAnsi="Arial" w:cs="Arial"/>
                <w:b/>
                <w:bCs/>
                <w:sz w:val="26"/>
                <w:szCs w:val="26"/>
                <w:u w:val="single"/>
                <w:lang w:eastAsia="pt-BR"/>
              </w:rPr>
              <w:t>ACODO COLETIVO DE TRABALHO</w:t>
            </w:r>
            <w:r w:rsidRPr="00F650CD">
              <w:rPr>
                <w:rFonts w:ascii="Arial" w:eastAsia="Times New Roman" w:hAnsi="Arial" w:cs="Arial"/>
                <w:sz w:val="26"/>
                <w:szCs w:val="26"/>
                <w:lang w:eastAsia="pt-BR"/>
              </w:rPr>
              <w:t>,  estipulando as condições de trabalho, mediante cláusulas que se seguem:</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Times New Roman" w:eastAsia="Times New Roman" w:hAnsi="Times New Roman" w:cs="Times New Roman"/>
                <w:sz w:val="24"/>
                <w:szCs w:val="24"/>
                <w:lang w:eastAsia="pt-BR"/>
              </w:rPr>
              <w:t> </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p>
          <w:p w:rsidR="00F650CD" w:rsidRPr="00F650CD" w:rsidRDefault="00F650CD" w:rsidP="00F650CD">
            <w:pPr>
              <w:spacing w:before="120" w:after="100" w:afterAutospacing="1" w:line="240" w:lineRule="auto"/>
              <w:outlineLvl w:val="2"/>
              <w:rPr>
                <w:rFonts w:ascii="Times New Roman" w:eastAsia="Times New Roman" w:hAnsi="Times New Roman" w:cs="Times New Roman"/>
                <w:b/>
                <w:bCs/>
                <w:sz w:val="27"/>
                <w:szCs w:val="27"/>
                <w:lang w:eastAsia="pt-BR"/>
              </w:rPr>
            </w:pPr>
            <w:r w:rsidRPr="00F650CD">
              <w:rPr>
                <w:rFonts w:ascii="Arial" w:eastAsia="Times New Roman" w:hAnsi="Arial" w:cs="Arial"/>
                <w:b/>
                <w:bCs/>
                <w:sz w:val="26"/>
                <w:szCs w:val="26"/>
                <w:u w:val="single"/>
                <w:lang w:eastAsia="pt-BR"/>
              </w:rPr>
              <w:t>CLAUSULA PRIMEIRA -</w:t>
            </w:r>
            <w:proofErr w:type="gramStart"/>
            <w:r w:rsidRPr="00F650CD">
              <w:rPr>
                <w:rFonts w:ascii="Arial" w:eastAsia="Times New Roman" w:hAnsi="Arial" w:cs="Arial"/>
                <w:b/>
                <w:bCs/>
                <w:sz w:val="26"/>
                <w:szCs w:val="26"/>
                <w:u w:val="single"/>
                <w:lang w:eastAsia="pt-BR"/>
              </w:rPr>
              <w:t xml:space="preserve">  </w:t>
            </w:r>
            <w:proofErr w:type="gramEnd"/>
            <w:r w:rsidRPr="00F650CD">
              <w:rPr>
                <w:rFonts w:ascii="Arial" w:eastAsia="Times New Roman" w:hAnsi="Arial" w:cs="Arial"/>
                <w:b/>
                <w:bCs/>
                <w:sz w:val="26"/>
                <w:szCs w:val="26"/>
                <w:u w:val="single"/>
                <w:lang w:eastAsia="pt-BR"/>
              </w:rPr>
              <w:t xml:space="preserve">VIGÊNCIA E DATA BASE </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Times New Roman" w:eastAsia="Times New Roman" w:hAnsi="Times New Roman" w:cs="Times New Roman"/>
                <w:sz w:val="24"/>
                <w:szCs w:val="24"/>
                <w:lang w:eastAsia="pt-BR"/>
              </w:rPr>
              <w:t> </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As partes fixam a vigência do presente Acordo </w:t>
            </w:r>
            <w:proofErr w:type="gramStart"/>
            <w:r w:rsidRPr="00F650CD">
              <w:rPr>
                <w:rFonts w:ascii="Arial" w:eastAsia="Times New Roman" w:hAnsi="Arial" w:cs="Arial"/>
                <w:sz w:val="26"/>
                <w:szCs w:val="26"/>
                <w:lang w:eastAsia="pt-BR"/>
              </w:rPr>
              <w:t>Coletivo</w:t>
            </w:r>
            <w:proofErr w:type="gramEnd"/>
            <w:r w:rsidRPr="00F650CD">
              <w:rPr>
                <w:rFonts w:ascii="Arial" w:eastAsia="Times New Roman" w:hAnsi="Arial" w:cs="Arial"/>
                <w:sz w:val="26"/>
                <w:szCs w:val="26"/>
                <w:lang w:eastAsia="pt-BR"/>
              </w:rPr>
              <w:t xml:space="preserve"> de Trabalho no período de 1º de outubro de 2010 a 30 de setembro de 2012, e a data base da categoria em 1º de outubro.</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CLÁUSULA SEGUNDA -  ABRANGÊNCIA</w:t>
            </w:r>
          </w:p>
          <w:p w:rsidR="00F650CD" w:rsidRPr="00F650CD" w:rsidRDefault="00F650CD" w:rsidP="00F650CD">
            <w:pPr>
              <w:spacing w:before="100" w:beforeAutospacing="1"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O presente Acordo Coletivo de Trabalho, aplicável no âmbito da empresa acordante, abrangerá a categoria </w:t>
            </w:r>
            <w:r w:rsidRPr="00F650CD">
              <w:rPr>
                <w:rFonts w:ascii="Arial" w:eastAsia="Times New Roman" w:hAnsi="Arial" w:cs="Arial"/>
                <w:b/>
                <w:bCs/>
                <w:sz w:val="26"/>
                <w:szCs w:val="26"/>
                <w:lang w:eastAsia="pt-BR"/>
              </w:rPr>
              <w:t xml:space="preserve">ARTISTAS E TÉCNICOS EM ESPETÁCULOS DE DIVERSÕES NAS FUNÇÕES DE ATORES ‘ DUBLADORES’ E DIRETORES DE DUBLAGEM, DESCRITOS NO ITEM II – CINEMA DO QUADRO ANEXO AO DECRETO LEI Nº 82.385, </w:t>
            </w:r>
            <w:r w:rsidRPr="00F650CD">
              <w:rPr>
                <w:rFonts w:ascii="Arial" w:eastAsia="Times New Roman" w:hAnsi="Arial" w:cs="Arial"/>
                <w:b/>
                <w:bCs/>
                <w:sz w:val="26"/>
                <w:szCs w:val="26"/>
                <w:lang w:eastAsia="pt-BR"/>
              </w:rPr>
              <w:lastRenderedPageBreak/>
              <w:t>DE 05 DE OUTUBRO DE 1978 QUE REGULAMENTOU A LEI Nº 6.533, DE 24 DE MAIO DE 1978, TRABALHADORES NAS EMPRESAS DE DUBLAGEM, com abrangência territorial em SP.</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proofErr w:type="gramStart"/>
            <w:r w:rsidRPr="00F650CD">
              <w:rPr>
                <w:rFonts w:ascii="Arial" w:eastAsia="Times New Roman" w:hAnsi="Arial" w:cs="Arial"/>
                <w:b/>
                <w:bCs/>
                <w:sz w:val="26"/>
                <w:szCs w:val="26"/>
                <w:lang w:eastAsia="pt-BR"/>
              </w:rPr>
              <w:t>SALÁRIOS ,</w:t>
            </w:r>
            <w:proofErr w:type="gramEnd"/>
            <w:r w:rsidRPr="00F650CD">
              <w:rPr>
                <w:rFonts w:ascii="Arial" w:eastAsia="Times New Roman" w:hAnsi="Arial" w:cs="Arial"/>
                <w:b/>
                <w:bCs/>
                <w:sz w:val="26"/>
                <w:szCs w:val="26"/>
                <w:lang w:eastAsia="pt-BR"/>
              </w:rPr>
              <w:t xml:space="preserve"> REAJUSTES E PAGAMENTO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OUTRAS NORMAS REFERENTES A SALÁRIOS, REAJUSTES, </w:t>
            </w:r>
            <w:proofErr w:type="gramStart"/>
            <w:r w:rsidRPr="00F650CD">
              <w:rPr>
                <w:rFonts w:ascii="Arial" w:eastAsia="Times New Roman" w:hAnsi="Arial" w:cs="Arial"/>
                <w:b/>
                <w:bCs/>
                <w:sz w:val="26"/>
                <w:szCs w:val="26"/>
                <w:lang w:eastAsia="pt-BR"/>
              </w:rPr>
              <w:t>PAGAMENTOS</w:t>
            </w:r>
            <w:proofErr w:type="gramEnd"/>
            <w:r w:rsidRPr="00F650CD">
              <w:rPr>
                <w:rFonts w:ascii="Arial" w:eastAsia="Times New Roman" w:hAnsi="Arial" w:cs="Arial"/>
                <w:b/>
                <w:bCs/>
                <w:sz w:val="26"/>
                <w:szCs w:val="26"/>
                <w:lang w:eastAsia="pt-BR"/>
              </w:rPr>
              <w:t xml:space="preserve"> </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E CRITÉRIOS PARA CÁLCULOS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CLÁUSULA TERCEIRA – DA REMUNERAÇÃO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VIGÊNCIA DA </w:t>
            </w:r>
            <w:proofErr w:type="gramStart"/>
            <w:r w:rsidRPr="00F650CD">
              <w:rPr>
                <w:rFonts w:ascii="Arial" w:eastAsia="Times New Roman" w:hAnsi="Arial" w:cs="Arial"/>
                <w:b/>
                <w:bCs/>
                <w:sz w:val="26"/>
                <w:szCs w:val="26"/>
                <w:lang w:eastAsia="pt-BR"/>
              </w:rPr>
              <w:t>CLÁUSULA :</w:t>
            </w:r>
            <w:proofErr w:type="gramEnd"/>
            <w:r w:rsidRPr="00F650CD">
              <w:rPr>
                <w:rFonts w:ascii="Arial" w:eastAsia="Times New Roman" w:hAnsi="Arial" w:cs="Arial"/>
                <w:b/>
                <w:bCs/>
                <w:sz w:val="26"/>
                <w:szCs w:val="26"/>
                <w:lang w:eastAsia="pt-BR"/>
              </w:rPr>
              <w:t xml:space="preserve"> 01.10.2010 à 30.09.2011</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 primeira hora de trabalho é indivisível e as horas </w:t>
            </w:r>
            <w:proofErr w:type="spellStart"/>
            <w:r w:rsidRPr="00F650CD">
              <w:rPr>
                <w:rFonts w:ascii="Arial" w:eastAsia="Times New Roman" w:hAnsi="Arial" w:cs="Arial"/>
                <w:sz w:val="26"/>
                <w:szCs w:val="26"/>
                <w:lang w:eastAsia="pt-BR"/>
              </w:rPr>
              <w:t>subseqüentes</w:t>
            </w:r>
            <w:proofErr w:type="spellEnd"/>
            <w:r w:rsidRPr="00F650CD">
              <w:rPr>
                <w:rFonts w:ascii="Arial" w:eastAsia="Times New Roman" w:hAnsi="Arial" w:cs="Arial"/>
                <w:sz w:val="26"/>
                <w:szCs w:val="26"/>
                <w:lang w:eastAsia="pt-BR"/>
              </w:rPr>
              <w:t xml:space="preserve"> serão fracionadas de meia em meia hora.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sz w:val="26"/>
                <w:szCs w:val="26"/>
                <w:lang w:eastAsia="pt-BR"/>
              </w:rPr>
              <w:t xml:space="preserve"> – A remuneração do profissional não poderá ser inferior àquela prevista na escalação original que determinou sua participação na produção.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Segundo</w:t>
            </w:r>
            <w:r w:rsidRPr="00F650CD">
              <w:rPr>
                <w:rFonts w:ascii="Arial" w:eastAsia="Times New Roman" w:hAnsi="Arial" w:cs="Arial"/>
                <w:sz w:val="26"/>
                <w:szCs w:val="26"/>
                <w:lang w:eastAsia="pt-BR"/>
              </w:rPr>
              <w:t xml:space="preserve"> – As dublagens de produções que contenham mensagens comerciais ou se destinem à venda ou apresentações de produtos, serviços ou </w:t>
            </w:r>
            <w:proofErr w:type="spellStart"/>
            <w:r w:rsidRPr="00F650CD">
              <w:rPr>
                <w:rFonts w:ascii="Arial" w:eastAsia="Times New Roman" w:hAnsi="Arial" w:cs="Arial"/>
                <w:sz w:val="26"/>
                <w:szCs w:val="26"/>
                <w:lang w:eastAsia="pt-BR"/>
              </w:rPr>
              <w:t>idéias</w:t>
            </w:r>
            <w:proofErr w:type="spellEnd"/>
            <w:r w:rsidRPr="00F650CD">
              <w:rPr>
                <w:rFonts w:ascii="Arial" w:eastAsia="Times New Roman" w:hAnsi="Arial" w:cs="Arial"/>
                <w:sz w:val="26"/>
                <w:szCs w:val="26"/>
                <w:lang w:eastAsia="pt-BR"/>
              </w:rPr>
              <w:t xml:space="preserve"> de consumo serão remuneradas fora dos critérios constantes desta Convenção.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Terceiro</w:t>
            </w:r>
            <w:r w:rsidRPr="00F650CD">
              <w:rPr>
                <w:rFonts w:ascii="Arial" w:eastAsia="Times New Roman" w:hAnsi="Arial" w:cs="Arial"/>
                <w:sz w:val="26"/>
                <w:szCs w:val="26"/>
                <w:lang w:eastAsia="pt-BR"/>
              </w:rPr>
              <w:t xml:space="preserve"> – Será devida ao Ator em Dublagem remuneração em dobro quando participar de produções nas quais seja necessário interpretar em outro idioma, sendo que para cálculo da parte em outro idioma deverá ser efetuada uma escala específica.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Quarto</w:t>
            </w:r>
            <w:r w:rsidRPr="00F650CD">
              <w:rPr>
                <w:rFonts w:ascii="Arial" w:eastAsia="Times New Roman" w:hAnsi="Arial" w:cs="Arial"/>
                <w:sz w:val="26"/>
                <w:szCs w:val="26"/>
                <w:lang w:eastAsia="pt-BR"/>
              </w:rPr>
              <w:t xml:space="preserve"> – Será devida ao Ator em Dublagem remuneração em dobro, respeitando-se o tipo de personagem (protagonista, coadjuvante ou apoio) quando participar de produções em que haja necessidade de cantar, seja à capela, acompanhado por execução instrumental ou através de utilização de “</w:t>
            </w:r>
            <w:proofErr w:type="spellStart"/>
            <w:r w:rsidRPr="00F650CD">
              <w:rPr>
                <w:rFonts w:ascii="Arial" w:eastAsia="Times New Roman" w:hAnsi="Arial" w:cs="Arial"/>
                <w:sz w:val="26"/>
                <w:szCs w:val="26"/>
                <w:lang w:eastAsia="pt-BR"/>
              </w:rPr>
              <w:t>play-back</w:t>
            </w:r>
            <w:proofErr w:type="spellEnd"/>
            <w:r w:rsidRPr="00F650CD">
              <w:rPr>
                <w:rFonts w:ascii="Arial" w:eastAsia="Times New Roman" w:hAnsi="Arial" w:cs="Arial"/>
                <w:sz w:val="26"/>
                <w:szCs w:val="26"/>
                <w:lang w:eastAsia="pt-BR"/>
              </w:rPr>
              <w:t>”, sendo que para cálculo da parte cantada deverá ser efetuada uma escala específica.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Quinto</w:t>
            </w:r>
            <w:r w:rsidRPr="00F650CD">
              <w:rPr>
                <w:rFonts w:ascii="Arial" w:eastAsia="Times New Roman" w:hAnsi="Arial" w:cs="Arial"/>
                <w:sz w:val="26"/>
                <w:szCs w:val="26"/>
                <w:lang w:eastAsia="pt-BR"/>
              </w:rPr>
              <w:t xml:space="preserve"> – Será devida ao Ator em Dublagem e ao </w:t>
            </w:r>
            <w:proofErr w:type="gramStart"/>
            <w:r w:rsidRPr="00F650CD">
              <w:rPr>
                <w:rFonts w:ascii="Arial" w:eastAsia="Times New Roman" w:hAnsi="Arial" w:cs="Arial"/>
                <w:sz w:val="26"/>
                <w:szCs w:val="26"/>
                <w:lang w:eastAsia="pt-BR"/>
              </w:rPr>
              <w:t>Diretor de Dublagem remuneração triplicada</w:t>
            </w:r>
            <w:proofErr w:type="gramEnd"/>
            <w:r w:rsidRPr="00F650CD">
              <w:rPr>
                <w:rFonts w:ascii="Arial" w:eastAsia="Times New Roman" w:hAnsi="Arial" w:cs="Arial"/>
                <w:sz w:val="26"/>
                <w:szCs w:val="26"/>
                <w:lang w:eastAsia="pt-BR"/>
              </w:rPr>
              <w:t xml:space="preserve"> para as produções destinadas a exibição em cinemas.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Sexto</w:t>
            </w:r>
            <w:r w:rsidRPr="00F650CD">
              <w:rPr>
                <w:rFonts w:ascii="Arial" w:eastAsia="Times New Roman" w:hAnsi="Arial" w:cs="Arial"/>
                <w:sz w:val="26"/>
                <w:szCs w:val="26"/>
                <w:lang w:eastAsia="pt-BR"/>
              </w:rPr>
              <w:t xml:space="preserve"> – Na produção em que determinado ator interpretar dois personagens ou mais, o profissional encarregado da dublagem desse ator deverá ser remunerado separadamente por personagem.</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lastRenderedPageBreak/>
              <w:t>Parágrafo Sétimo</w:t>
            </w:r>
            <w:r w:rsidRPr="00F650CD">
              <w:rPr>
                <w:rFonts w:ascii="Arial" w:eastAsia="Times New Roman" w:hAnsi="Arial" w:cs="Arial"/>
                <w:sz w:val="26"/>
                <w:szCs w:val="26"/>
                <w:lang w:eastAsia="pt-BR"/>
              </w:rPr>
              <w:t xml:space="preserve"> – Os profissionais têm direito ao repouso semanal remunerado de 24 (vinte e quatro) horas consecutivas que será aos domingos.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Oitavo</w:t>
            </w:r>
            <w:r w:rsidRPr="00F650CD">
              <w:rPr>
                <w:rFonts w:ascii="Arial" w:eastAsia="Times New Roman" w:hAnsi="Arial" w:cs="Arial"/>
                <w:sz w:val="26"/>
                <w:szCs w:val="26"/>
                <w:lang w:eastAsia="pt-BR"/>
              </w:rPr>
              <w:t xml:space="preserve"> – O profissional afastado por motivo de doença deverá ser remunerado nos primeiros quinze dias pela média de horas trabalhadas nos últimos doze meses, ou, na hipótese de tempo de serviço inferior a um ano, pela média de horas trabalhadas contadas da data de admissão até a do afastamento.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Nono</w:t>
            </w:r>
            <w:r w:rsidRPr="00F650CD">
              <w:rPr>
                <w:rFonts w:ascii="Arial" w:eastAsia="Times New Roman" w:hAnsi="Arial" w:cs="Arial"/>
                <w:sz w:val="26"/>
                <w:szCs w:val="26"/>
                <w:lang w:eastAsia="pt-BR"/>
              </w:rPr>
              <w:t>– Não são permitidos às empresas quaisquer outros descontos que não os autorizados pela C.L.T.</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Dez</w:t>
            </w:r>
            <w:r w:rsidRPr="00F650CD">
              <w:rPr>
                <w:rFonts w:ascii="Arial" w:eastAsia="Times New Roman" w:hAnsi="Arial" w:cs="Arial"/>
                <w:sz w:val="26"/>
                <w:szCs w:val="26"/>
                <w:lang w:eastAsia="pt-BR"/>
              </w:rPr>
              <w:t xml:space="preserve"> – O vencimento para pagamento dos salários ou cachês por parte das Empresas aos profissionais de que trata a presente Convenção Coletiva de Trabalho poderá ser quinzenal ou mensal, e será efetuado respectivamente, até o dia 20 (vinte) do mês corrente e até o 5º (quinto) dia útil do mês </w:t>
            </w:r>
            <w:proofErr w:type="spellStart"/>
            <w:r w:rsidRPr="00F650CD">
              <w:rPr>
                <w:rFonts w:ascii="Arial" w:eastAsia="Times New Roman" w:hAnsi="Arial" w:cs="Arial"/>
                <w:sz w:val="26"/>
                <w:szCs w:val="26"/>
                <w:lang w:eastAsia="pt-BR"/>
              </w:rPr>
              <w:t>subseqüente</w:t>
            </w:r>
            <w:proofErr w:type="spellEnd"/>
            <w:r w:rsidRPr="00F650CD">
              <w:rPr>
                <w:rFonts w:ascii="Arial" w:eastAsia="Times New Roman" w:hAnsi="Arial" w:cs="Arial"/>
                <w:sz w:val="26"/>
                <w:szCs w:val="26"/>
                <w:lang w:eastAsia="pt-BR"/>
              </w:rPr>
              <w:t>, devendo sempre ser computado o período integral do mês vencido.  Caso o pagamento seja efetuado através de cheque o mesmo não poderá ser fornecido cruzado, devendo ser entregue em tempo hábil para desconto nas datas aqui estabelecidas. Para efeito de pagamento, o sábado é considerado dia útil.</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Onze</w:t>
            </w:r>
            <w:r w:rsidRPr="00F650CD">
              <w:rPr>
                <w:rFonts w:ascii="Arial" w:eastAsia="Times New Roman" w:hAnsi="Arial" w:cs="Arial"/>
                <w:sz w:val="26"/>
                <w:szCs w:val="26"/>
                <w:lang w:eastAsia="pt-BR"/>
              </w:rPr>
              <w:t xml:space="preserve"> – A inobservância do prazo legal para pagamento dos salários acarretará multa de 5% do valor do salário ou cachê mais 0,15% para cada dia de atraso em favor da parte prejudicada.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Doze</w:t>
            </w:r>
            <w:r w:rsidRPr="00F650CD">
              <w:rPr>
                <w:rFonts w:ascii="Arial" w:eastAsia="Times New Roman" w:hAnsi="Arial" w:cs="Arial"/>
                <w:sz w:val="26"/>
                <w:szCs w:val="26"/>
                <w:lang w:eastAsia="pt-BR"/>
              </w:rPr>
              <w:t xml:space="preserve"> – Os empregadores fornecerão ticket-refeição, em número de 22 unidades ao mês, inclusive nas férias e demais interrupções do contrato de trabalho, no valor unitário de R$ 15,00 (quinze reais).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Parágrafo Treze </w:t>
            </w:r>
            <w:r w:rsidRPr="00F650CD">
              <w:rPr>
                <w:rFonts w:ascii="Arial" w:eastAsia="Times New Roman" w:hAnsi="Arial" w:cs="Arial"/>
                <w:sz w:val="26"/>
                <w:szCs w:val="26"/>
                <w:lang w:eastAsia="pt-BR"/>
              </w:rPr>
              <w:t>– Tabela de salário-hora ou cachê-hora de dublagem.</w:t>
            </w:r>
            <w:r w:rsidRPr="00F650CD">
              <w:rPr>
                <w:rFonts w:ascii="Arial" w:eastAsia="Times New Roman" w:hAnsi="Arial" w:cs="Arial"/>
                <w:b/>
                <w:bCs/>
                <w:sz w:val="26"/>
                <w:szCs w:val="26"/>
                <w:lang w:eastAsia="pt-BR"/>
              </w:rPr>
              <w:t xml:space="preserve"> </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ESCALONAMENTO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O escalonamento fica assim estipulado: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u w:val="single"/>
                <w:lang w:eastAsia="pt-BR"/>
              </w:rPr>
              <w:t>Protagonistas</w:t>
            </w:r>
            <w:r w:rsidRPr="00F650CD">
              <w:rPr>
                <w:rFonts w:ascii="Arial" w:eastAsia="Times New Roman" w:hAnsi="Arial" w:cs="Arial"/>
                <w:sz w:val="26"/>
                <w:szCs w:val="26"/>
                <w:lang w:eastAsia="pt-BR"/>
              </w:rPr>
              <w:t xml:space="preserve">: os </w:t>
            </w:r>
            <w:proofErr w:type="gramStart"/>
            <w:r w:rsidRPr="00F650CD">
              <w:rPr>
                <w:rFonts w:ascii="Arial" w:eastAsia="Times New Roman" w:hAnsi="Arial" w:cs="Arial"/>
                <w:sz w:val="26"/>
                <w:szCs w:val="26"/>
                <w:lang w:eastAsia="pt-BR"/>
              </w:rPr>
              <w:t>2</w:t>
            </w:r>
            <w:proofErr w:type="gramEnd"/>
            <w:r w:rsidRPr="00F650CD">
              <w:rPr>
                <w:rFonts w:ascii="Arial" w:eastAsia="Times New Roman" w:hAnsi="Arial" w:cs="Arial"/>
                <w:sz w:val="26"/>
                <w:szCs w:val="26"/>
                <w:lang w:eastAsia="pt-BR"/>
              </w:rPr>
              <w:t xml:space="preserve"> (dois) personagens com maior número de anéis/loops;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u w:val="single"/>
                <w:lang w:eastAsia="pt-BR"/>
              </w:rPr>
              <w:t>Coadjuvantes</w:t>
            </w:r>
            <w:r w:rsidRPr="00F650CD">
              <w:rPr>
                <w:rFonts w:ascii="Arial" w:eastAsia="Times New Roman" w:hAnsi="Arial" w:cs="Arial"/>
                <w:sz w:val="26"/>
                <w:szCs w:val="26"/>
                <w:lang w:eastAsia="pt-BR"/>
              </w:rPr>
              <w:t xml:space="preserve">: o 3º. </w:t>
            </w:r>
            <w:proofErr w:type="gramStart"/>
            <w:r w:rsidRPr="00F650CD">
              <w:rPr>
                <w:rFonts w:ascii="Arial" w:eastAsia="Times New Roman" w:hAnsi="Arial" w:cs="Arial"/>
                <w:sz w:val="26"/>
                <w:szCs w:val="26"/>
                <w:lang w:eastAsia="pt-BR"/>
              </w:rPr>
              <w:t>e</w:t>
            </w:r>
            <w:proofErr w:type="gramEnd"/>
            <w:r w:rsidRPr="00F650CD">
              <w:rPr>
                <w:rFonts w:ascii="Arial" w:eastAsia="Times New Roman" w:hAnsi="Arial" w:cs="Arial"/>
                <w:sz w:val="26"/>
                <w:szCs w:val="26"/>
                <w:lang w:eastAsia="pt-BR"/>
              </w:rPr>
              <w:t xml:space="preserve"> o 4º. </w:t>
            </w:r>
            <w:proofErr w:type="gramStart"/>
            <w:r w:rsidRPr="00F650CD">
              <w:rPr>
                <w:rFonts w:ascii="Arial" w:eastAsia="Times New Roman" w:hAnsi="Arial" w:cs="Arial"/>
                <w:sz w:val="26"/>
                <w:szCs w:val="26"/>
                <w:lang w:eastAsia="pt-BR"/>
              </w:rPr>
              <w:t>personagem</w:t>
            </w:r>
            <w:proofErr w:type="gramEnd"/>
            <w:r w:rsidRPr="00F650CD">
              <w:rPr>
                <w:rFonts w:ascii="Arial" w:eastAsia="Times New Roman" w:hAnsi="Arial" w:cs="Arial"/>
                <w:sz w:val="26"/>
                <w:szCs w:val="26"/>
                <w:lang w:eastAsia="pt-BR"/>
              </w:rPr>
              <w:t xml:space="preserve"> com maior número de anéis/loops;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u w:val="single"/>
                <w:lang w:eastAsia="pt-BR"/>
              </w:rPr>
              <w:t>Apoio</w:t>
            </w:r>
            <w:r w:rsidRPr="00F650CD">
              <w:rPr>
                <w:rFonts w:ascii="Arial" w:eastAsia="Times New Roman" w:hAnsi="Arial" w:cs="Arial"/>
                <w:sz w:val="26"/>
                <w:szCs w:val="26"/>
                <w:lang w:eastAsia="pt-BR"/>
              </w:rPr>
              <w:t>: todos os demais personagens e vozerio;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lastRenderedPageBreak/>
              <w:t>Estão excluídos do escalonamento os filmes de treinamento, os filmes técnicos e os documentários. Nestes casos são considerados apenas o NARRADOR (com cachê à parte) e o elenco de APOIO.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Todas as demais produções (longas-metragens, novelas, séries, seriados, desenhos, reality shows, </w:t>
            </w:r>
            <w:proofErr w:type="spellStart"/>
            <w:r w:rsidRPr="00F650CD">
              <w:rPr>
                <w:rFonts w:ascii="Arial" w:eastAsia="Times New Roman" w:hAnsi="Arial" w:cs="Arial"/>
                <w:sz w:val="26"/>
                <w:szCs w:val="26"/>
                <w:lang w:eastAsia="pt-BR"/>
              </w:rPr>
              <w:t>sit</w:t>
            </w:r>
            <w:proofErr w:type="spellEnd"/>
            <w:r w:rsidRPr="00F650CD">
              <w:rPr>
                <w:rFonts w:ascii="Arial" w:eastAsia="Times New Roman" w:hAnsi="Arial" w:cs="Arial"/>
                <w:sz w:val="26"/>
                <w:szCs w:val="26"/>
                <w:lang w:eastAsia="pt-BR"/>
              </w:rPr>
              <w:t xml:space="preserve"> </w:t>
            </w:r>
            <w:proofErr w:type="spellStart"/>
            <w:r w:rsidRPr="00F650CD">
              <w:rPr>
                <w:rFonts w:ascii="Arial" w:eastAsia="Times New Roman" w:hAnsi="Arial" w:cs="Arial"/>
                <w:sz w:val="26"/>
                <w:szCs w:val="26"/>
                <w:lang w:eastAsia="pt-BR"/>
              </w:rPr>
              <w:t>coms</w:t>
            </w:r>
            <w:proofErr w:type="spellEnd"/>
            <w:r w:rsidRPr="00F650CD">
              <w:rPr>
                <w:rFonts w:ascii="Arial" w:eastAsia="Times New Roman" w:hAnsi="Arial" w:cs="Arial"/>
                <w:sz w:val="26"/>
                <w:szCs w:val="26"/>
                <w:lang w:eastAsia="pt-BR"/>
              </w:rPr>
              <w:t xml:space="preserve"> </w:t>
            </w:r>
            <w:proofErr w:type="spellStart"/>
            <w:r w:rsidRPr="00F650CD">
              <w:rPr>
                <w:rFonts w:ascii="Arial" w:eastAsia="Times New Roman" w:hAnsi="Arial" w:cs="Arial"/>
                <w:sz w:val="26"/>
                <w:szCs w:val="26"/>
                <w:lang w:eastAsia="pt-BR"/>
              </w:rPr>
              <w:t>etc</w:t>
            </w:r>
            <w:proofErr w:type="spellEnd"/>
            <w:r w:rsidRPr="00F650CD">
              <w:rPr>
                <w:rFonts w:ascii="Arial" w:eastAsia="Times New Roman" w:hAnsi="Arial" w:cs="Arial"/>
                <w:sz w:val="26"/>
                <w:szCs w:val="26"/>
                <w:lang w:eastAsia="pt-BR"/>
              </w:rPr>
              <w:t>) serão remuneradas segundo o escalonamento, quaisquer que sejam os produtores ou distribuidores.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a) ATORES CONTRATADOS: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APOIO:                R$ 59,05por hora (incluído repouso semanal remunerado)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COADJUVANTE:  R$ 63,48 por hora (incluído repouso semanal remunerado)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proofErr w:type="gramStart"/>
            <w:r w:rsidRPr="00F650CD">
              <w:rPr>
                <w:rFonts w:ascii="Arial" w:eastAsia="Times New Roman" w:hAnsi="Arial" w:cs="Arial"/>
                <w:b/>
                <w:bCs/>
                <w:sz w:val="26"/>
                <w:szCs w:val="26"/>
                <w:lang w:eastAsia="pt-BR"/>
              </w:rPr>
              <w:t>PROTAGONISTA:</w:t>
            </w:r>
            <w:proofErr w:type="gramEnd"/>
            <w:r w:rsidRPr="00F650CD">
              <w:rPr>
                <w:rFonts w:ascii="Arial" w:eastAsia="Times New Roman" w:hAnsi="Arial" w:cs="Arial"/>
                <w:b/>
                <w:bCs/>
                <w:sz w:val="26"/>
                <w:szCs w:val="26"/>
                <w:lang w:eastAsia="pt-BR"/>
              </w:rPr>
              <w:t>R$64,95  por hora (incluído repouso semanal remunerado)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b) ATORES CONTRATADOS </w:t>
            </w:r>
            <w:proofErr w:type="gramStart"/>
            <w:r w:rsidRPr="00F650CD">
              <w:rPr>
                <w:rFonts w:ascii="Arial" w:eastAsia="Times New Roman" w:hAnsi="Arial" w:cs="Arial"/>
                <w:b/>
                <w:bCs/>
                <w:sz w:val="26"/>
                <w:szCs w:val="26"/>
                <w:lang w:eastAsia="pt-BR"/>
              </w:rPr>
              <w:t>SOB NOTA</w:t>
            </w:r>
            <w:proofErr w:type="gramEnd"/>
            <w:r w:rsidRPr="00F650CD">
              <w:rPr>
                <w:rFonts w:ascii="Arial" w:eastAsia="Times New Roman" w:hAnsi="Arial" w:cs="Arial"/>
                <w:b/>
                <w:bCs/>
                <w:sz w:val="26"/>
                <w:szCs w:val="26"/>
                <w:lang w:eastAsia="pt-BR"/>
              </w:rPr>
              <w:t xml:space="preserve"> CONTRATUAL OU AUTÔNOMOS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APOIO:                R$ 78,20 por hora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COADJUVANTE:  R$ 84,06 por hora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proofErr w:type="gramStart"/>
            <w:r w:rsidRPr="00F650CD">
              <w:rPr>
                <w:rFonts w:ascii="Arial" w:eastAsia="Times New Roman" w:hAnsi="Arial" w:cs="Arial"/>
                <w:b/>
                <w:bCs/>
                <w:sz w:val="26"/>
                <w:szCs w:val="26"/>
                <w:lang w:eastAsia="pt-BR"/>
              </w:rPr>
              <w:t>PROTAGONISTA:</w:t>
            </w:r>
            <w:proofErr w:type="gramEnd"/>
            <w:r w:rsidRPr="00F650CD">
              <w:rPr>
                <w:rFonts w:ascii="Arial" w:eastAsia="Times New Roman" w:hAnsi="Arial" w:cs="Arial"/>
                <w:b/>
                <w:bCs/>
                <w:sz w:val="26"/>
                <w:szCs w:val="26"/>
                <w:lang w:eastAsia="pt-BR"/>
              </w:rPr>
              <w:t xml:space="preserve">R$ 86,00 por hora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c) DIRETORES CONTRATADOS: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R$ 59,05</w:t>
            </w:r>
            <w:r w:rsidRPr="00F650CD">
              <w:rPr>
                <w:rFonts w:ascii="Arial" w:eastAsia="Times New Roman" w:hAnsi="Arial" w:cs="Arial"/>
                <w:sz w:val="26"/>
                <w:szCs w:val="26"/>
                <w:lang w:eastAsia="pt-BR"/>
              </w:rPr>
              <w:t xml:space="preserve"> (cinquenta e nove reais e cinco centavos) por hora + 50% pelo esquema, perfazendo o total de </w:t>
            </w:r>
            <w:r w:rsidRPr="00F650CD">
              <w:rPr>
                <w:rFonts w:ascii="Arial" w:eastAsia="Times New Roman" w:hAnsi="Arial" w:cs="Arial"/>
                <w:b/>
                <w:bCs/>
                <w:sz w:val="26"/>
                <w:szCs w:val="26"/>
                <w:lang w:eastAsia="pt-BR"/>
              </w:rPr>
              <w:t>R$ 88,57</w:t>
            </w:r>
            <w:r w:rsidRPr="00F650CD">
              <w:rPr>
                <w:rFonts w:ascii="Arial" w:eastAsia="Times New Roman" w:hAnsi="Arial" w:cs="Arial"/>
                <w:sz w:val="26"/>
                <w:szCs w:val="26"/>
                <w:lang w:eastAsia="pt-BR"/>
              </w:rPr>
              <w:t xml:space="preserve"> (oitenta e oito reais e cinquenta e sete centavos) por hora (incluído o repouso semanal remunerado); ou </w:t>
            </w:r>
            <w:r w:rsidRPr="00F650CD">
              <w:rPr>
                <w:rFonts w:ascii="Arial" w:eastAsia="Times New Roman" w:hAnsi="Arial" w:cs="Arial"/>
                <w:b/>
                <w:bCs/>
                <w:sz w:val="26"/>
                <w:szCs w:val="26"/>
                <w:lang w:eastAsia="pt-BR"/>
              </w:rPr>
              <w:t>R$ 16,31</w:t>
            </w:r>
            <w:r w:rsidRPr="00F650CD">
              <w:rPr>
                <w:rFonts w:ascii="Arial" w:eastAsia="Times New Roman" w:hAnsi="Arial" w:cs="Arial"/>
                <w:sz w:val="26"/>
                <w:szCs w:val="26"/>
                <w:lang w:eastAsia="pt-BR"/>
              </w:rPr>
              <w:t>(dezesseis reais e trinta e um</w:t>
            </w:r>
            <w:proofErr w:type="gramStart"/>
            <w:r w:rsidRPr="00F650CD">
              <w:rPr>
                <w:rFonts w:ascii="Arial" w:eastAsia="Times New Roman" w:hAnsi="Arial" w:cs="Arial"/>
                <w:sz w:val="26"/>
                <w:szCs w:val="26"/>
                <w:lang w:eastAsia="pt-BR"/>
              </w:rPr>
              <w:t xml:space="preserve">  </w:t>
            </w:r>
            <w:proofErr w:type="gramEnd"/>
            <w:r w:rsidRPr="00F650CD">
              <w:rPr>
                <w:rFonts w:ascii="Arial" w:eastAsia="Times New Roman" w:hAnsi="Arial" w:cs="Arial"/>
                <w:sz w:val="26"/>
                <w:szCs w:val="26"/>
                <w:lang w:eastAsia="pt-BR"/>
              </w:rPr>
              <w:t xml:space="preserve">centavos) por minuto de filme + 50% pelo esquema, perfazendo o total de </w:t>
            </w:r>
            <w:r w:rsidRPr="00F650CD">
              <w:rPr>
                <w:rFonts w:ascii="Arial" w:eastAsia="Times New Roman" w:hAnsi="Arial" w:cs="Arial"/>
                <w:b/>
                <w:bCs/>
                <w:sz w:val="26"/>
                <w:szCs w:val="26"/>
                <w:lang w:eastAsia="pt-BR"/>
              </w:rPr>
              <w:t>R$ 24,47</w:t>
            </w:r>
            <w:r w:rsidRPr="00F650CD">
              <w:rPr>
                <w:rFonts w:ascii="Arial" w:eastAsia="Times New Roman" w:hAnsi="Arial" w:cs="Arial"/>
                <w:sz w:val="26"/>
                <w:szCs w:val="26"/>
                <w:lang w:eastAsia="pt-BR"/>
              </w:rPr>
              <w:t>(vinte e quatro reais e quarenta e sete centavos).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d)</w:t>
            </w:r>
            <w:r w:rsidRPr="00F650CD">
              <w:rPr>
                <w:rFonts w:ascii="Arial" w:eastAsia="Times New Roman" w:hAnsi="Arial" w:cs="Arial"/>
                <w:sz w:val="26"/>
                <w:szCs w:val="26"/>
                <w:lang w:eastAsia="pt-BR"/>
              </w:rPr>
              <w:t xml:space="preserve"> </w:t>
            </w:r>
            <w:r w:rsidRPr="00F650CD">
              <w:rPr>
                <w:rFonts w:ascii="Arial" w:eastAsia="Times New Roman" w:hAnsi="Arial" w:cs="Arial"/>
                <w:b/>
                <w:bCs/>
                <w:sz w:val="26"/>
                <w:szCs w:val="26"/>
                <w:lang w:eastAsia="pt-BR"/>
              </w:rPr>
              <w:t xml:space="preserve">DIRETORES CONTRATADOS </w:t>
            </w:r>
            <w:proofErr w:type="gramStart"/>
            <w:r w:rsidRPr="00F650CD">
              <w:rPr>
                <w:rFonts w:ascii="Arial" w:eastAsia="Times New Roman" w:hAnsi="Arial" w:cs="Arial"/>
                <w:b/>
                <w:bCs/>
                <w:sz w:val="26"/>
                <w:szCs w:val="26"/>
                <w:lang w:eastAsia="pt-BR"/>
              </w:rPr>
              <w:t>SOB NOTA</w:t>
            </w:r>
            <w:proofErr w:type="gramEnd"/>
            <w:r w:rsidRPr="00F650CD">
              <w:rPr>
                <w:rFonts w:ascii="Arial" w:eastAsia="Times New Roman" w:hAnsi="Arial" w:cs="Arial"/>
                <w:b/>
                <w:bCs/>
                <w:sz w:val="26"/>
                <w:szCs w:val="26"/>
                <w:lang w:eastAsia="pt-BR"/>
              </w:rPr>
              <w:t xml:space="preserve"> CONTRATUAL OU AUTÔNOMOS: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R$ 78,20</w:t>
            </w:r>
            <w:r w:rsidRPr="00F650CD">
              <w:rPr>
                <w:rFonts w:ascii="Arial" w:eastAsia="Times New Roman" w:hAnsi="Arial" w:cs="Arial"/>
                <w:sz w:val="26"/>
                <w:szCs w:val="26"/>
                <w:lang w:eastAsia="pt-BR"/>
              </w:rPr>
              <w:t xml:space="preserve"> (setenta e oito reais e vinte centavos) por hora + 50% pelo esquema, perfazendo o total de </w:t>
            </w:r>
            <w:r w:rsidRPr="00F650CD">
              <w:rPr>
                <w:rFonts w:ascii="Arial" w:eastAsia="Times New Roman" w:hAnsi="Arial" w:cs="Arial"/>
                <w:b/>
                <w:bCs/>
                <w:sz w:val="26"/>
                <w:szCs w:val="26"/>
                <w:lang w:eastAsia="pt-BR"/>
              </w:rPr>
              <w:t>R$ 117,30</w:t>
            </w:r>
            <w:r w:rsidRPr="00F650CD">
              <w:rPr>
                <w:rFonts w:ascii="Arial" w:eastAsia="Times New Roman" w:hAnsi="Arial" w:cs="Arial"/>
                <w:sz w:val="26"/>
                <w:szCs w:val="26"/>
                <w:lang w:eastAsia="pt-BR"/>
              </w:rPr>
              <w:t xml:space="preserve"> (cento e </w:t>
            </w:r>
            <w:proofErr w:type="spellStart"/>
            <w:r w:rsidRPr="00F650CD">
              <w:rPr>
                <w:rFonts w:ascii="Arial" w:eastAsia="Times New Roman" w:hAnsi="Arial" w:cs="Arial"/>
                <w:sz w:val="26"/>
                <w:szCs w:val="26"/>
                <w:lang w:eastAsia="pt-BR"/>
              </w:rPr>
              <w:t>dezesete</w:t>
            </w:r>
            <w:proofErr w:type="spellEnd"/>
            <w:r w:rsidRPr="00F650CD">
              <w:rPr>
                <w:rFonts w:ascii="Arial" w:eastAsia="Times New Roman" w:hAnsi="Arial" w:cs="Arial"/>
                <w:sz w:val="26"/>
                <w:szCs w:val="26"/>
                <w:lang w:eastAsia="pt-BR"/>
              </w:rPr>
              <w:t xml:space="preserve"> reais e trinta centavos) por hora; ou </w:t>
            </w:r>
            <w:r w:rsidRPr="00F650CD">
              <w:rPr>
                <w:rFonts w:ascii="Arial" w:eastAsia="Times New Roman" w:hAnsi="Arial" w:cs="Arial"/>
                <w:b/>
                <w:bCs/>
                <w:sz w:val="26"/>
                <w:szCs w:val="26"/>
                <w:lang w:eastAsia="pt-BR"/>
              </w:rPr>
              <w:t xml:space="preserve">R$ 22,94 </w:t>
            </w:r>
            <w:r w:rsidRPr="00F650CD">
              <w:rPr>
                <w:rFonts w:ascii="Arial" w:eastAsia="Times New Roman" w:hAnsi="Arial" w:cs="Arial"/>
                <w:sz w:val="26"/>
                <w:szCs w:val="26"/>
                <w:lang w:eastAsia="pt-BR"/>
              </w:rPr>
              <w:t xml:space="preserve">(vinte e dois reais e noventa e quatro centavos) por minuto de filme + 50% pelo esquema, perfazendo o total de </w:t>
            </w:r>
            <w:r w:rsidRPr="00F650CD">
              <w:rPr>
                <w:rFonts w:ascii="Arial" w:eastAsia="Times New Roman" w:hAnsi="Arial" w:cs="Arial"/>
                <w:b/>
                <w:bCs/>
                <w:sz w:val="26"/>
                <w:szCs w:val="26"/>
                <w:lang w:eastAsia="pt-BR"/>
              </w:rPr>
              <w:t>R$ 34,41</w:t>
            </w:r>
            <w:r w:rsidRPr="00F650CD">
              <w:rPr>
                <w:rFonts w:ascii="Arial" w:eastAsia="Times New Roman" w:hAnsi="Arial" w:cs="Arial"/>
                <w:sz w:val="26"/>
                <w:szCs w:val="26"/>
                <w:lang w:eastAsia="pt-BR"/>
              </w:rPr>
              <w:t>(trinta e quatro reais e quarenta e um centavos).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lastRenderedPageBreak/>
              <w:t>e)</w:t>
            </w:r>
            <w:r w:rsidRPr="00F650CD">
              <w:rPr>
                <w:rFonts w:ascii="Arial" w:eastAsia="Times New Roman" w:hAnsi="Arial" w:cs="Arial"/>
                <w:sz w:val="26"/>
                <w:szCs w:val="26"/>
                <w:lang w:eastAsia="pt-BR"/>
              </w:rPr>
              <w:t xml:space="preserve"> Esta tabela vigorará de 01 de outubro de 2010 a 30 de Setembro de 2011 e será corrigida em 01 de Outubro de 2011 pela média dos seguintes índices de inflação apurados nos últimos 12 meses: INPC, IGPM, ICV, INCC, IPCE, IPCA, IPC, IGP-DI, CUB, excluindo-se o maior e o menor índice e dividindo-se a soma dos demais por </w:t>
            </w:r>
            <w:proofErr w:type="gramStart"/>
            <w:r w:rsidRPr="00F650CD">
              <w:rPr>
                <w:rFonts w:ascii="Arial" w:eastAsia="Times New Roman" w:hAnsi="Arial" w:cs="Arial"/>
                <w:sz w:val="26"/>
                <w:szCs w:val="26"/>
                <w:lang w:eastAsia="pt-BR"/>
              </w:rPr>
              <w:t>7</w:t>
            </w:r>
            <w:proofErr w:type="gramEnd"/>
            <w:r w:rsidRPr="00F650CD">
              <w:rPr>
                <w:rFonts w:ascii="Arial" w:eastAsia="Times New Roman" w:hAnsi="Arial" w:cs="Arial"/>
                <w:sz w:val="26"/>
                <w:szCs w:val="26"/>
                <w:lang w:eastAsia="pt-BR"/>
              </w:rPr>
              <w:t>(sete). Ficam aqui previstos reajustes anuais na data-base de 1º de Outubro seguindo os mesmos critérios de cálculo, utilizando os respectivos índices ou outros que venham a substituí-los.</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GRATIFICAÇÕES, ADICIONAIS, AUXÍLIOS E </w:t>
            </w:r>
            <w:proofErr w:type="gramStart"/>
            <w:r w:rsidRPr="00F650CD">
              <w:rPr>
                <w:rFonts w:ascii="Arial" w:eastAsia="Times New Roman" w:hAnsi="Arial" w:cs="Arial"/>
                <w:b/>
                <w:bCs/>
                <w:sz w:val="26"/>
                <w:szCs w:val="26"/>
                <w:lang w:eastAsia="pt-BR"/>
              </w:rPr>
              <w:t>OUTROS</w:t>
            </w:r>
            <w:proofErr w:type="gramEnd"/>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ADICIONAL DE HORA-EXTRA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QUARTA</w:t>
            </w:r>
            <w:proofErr w:type="gramStart"/>
            <w:r w:rsidRPr="00F650CD">
              <w:rPr>
                <w:rFonts w:ascii="Arial" w:eastAsia="Times New Roman" w:hAnsi="Arial" w:cs="Arial"/>
                <w:b/>
                <w:bCs/>
                <w:sz w:val="26"/>
                <w:szCs w:val="26"/>
                <w:u w:val="single"/>
                <w:lang w:eastAsia="pt-BR"/>
              </w:rPr>
              <w:t xml:space="preserve">  </w:t>
            </w:r>
            <w:proofErr w:type="gramEnd"/>
            <w:r w:rsidRPr="00F650CD">
              <w:rPr>
                <w:rFonts w:ascii="Arial" w:eastAsia="Times New Roman" w:hAnsi="Arial" w:cs="Arial"/>
                <w:b/>
                <w:bCs/>
                <w:sz w:val="26"/>
                <w:szCs w:val="26"/>
                <w:u w:val="single"/>
                <w:lang w:eastAsia="pt-BR"/>
              </w:rPr>
              <w:t>-  DA JORNADA DE TRABALHO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Concessão de 100% (cem por cento) de adicional para as horas extras prestadas, e em trabalhos efetuados aos domingos e feriados.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QUINTA -  DO CONTRATO DE TRABALHO</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As empresas poderão somente contratar para as atividades artísticas de dublagem, exclusivamente profissionais portadores de registro profissional de Ator e/ou Diretor de Dublagem, perante o Ministério do Trabalho e Emprego.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w:t>
            </w:r>
            <w:proofErr w:type="gramStart"/>
            <w:r w:rsidRPr="00F650CD">
              <w:rPr>
                <w:rFonts w:ascii="Arial" w:eastAsia="Times New Roman" w:hAnsi="Arial" w:cs="Arial"/>
                <w:b/>
                <w:bCs/>
                <w:sz w:val="26"/>
                <w:szCs w:val="26"/>
                <w:u w:val="single"/>
                <w:lang w:eastAsia="pt-BR"/>
              </w:rPr>
              <w:t xml:space="preserve">  </w:t>
            </w:r>
            <w:proofErr w:type="gramEnd"/>
            <w:r w:rsidRPr="00F650CD">
              <w:rPr>
                <w:rFonts w:ascii="Arial" w:eastAsia="Times New Roman" w:hAnsi="Arial" w:cs="Arial"/>
                <w:b/>
                <w:bCs/>
                <w:sz w:val="26"/>
                <w:szCs w:val="26"/>
                <w:u w:val="single"/>
                <w:lang w:eastAsia="pt-BR"/>
              </w:rPr>
              <w:t xml:space="preserve">SEXTA – DA CONTRATAÇÃO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Cs/>
                <w:sz w:val="26"/>
                <w:szCs w:val="26"/>
                <w:lang w:eastAsia="pt-BR"/>
              </w:rPr>
              <w:t>A contratação dos profissionais mencionados poderá conter cláusula de exclusividade, com tabela de salário hora negociada entre as partes, de valor não inferior à tabela estipulada neste Acordo.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bCs/>
                <w:sz w:val="26"/>
                <w:szCs w:val="26"/>
                <w:lang w:eastAsia="pt-BR"/>
              </w:rPr>
              <w:t xml:space="preserve"> </w:t>
            </w:r>
            <w:r w:rsidRPr="00F650CD">
              <w:rPr>
                <w:rFonts w:ascii="Arial" w:eastAsia="Times New Roman" w:hAnsi="Arial" w:cs="Arial"/>
                <w:sz w:val="26"/>
                <w:szCs w:val="26"/>
                <w:lang w:eastAsia="pt-BR"/>
              </w:rPr>
              <w:t>– A cláusula de exclusividade não impedirá o artista de prestar serviços a outro empregador em atividade diversa da ajustada no contrato de trabalho, desde que não caracterize prejuízo para o contratante com o qual foi assinada a cláusula de exclusividade.</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Segundo</w:t>
            </w:r>
            <w:r w:rsidRPr="00F650CD">
              <w:rPr>
                <w:rFonts w:ascii="Arial" w:eastAsia="Times New Roman" w:hAnsi="Arial" w:cs="Arial"/>
                <w:bCs/>
                <w:sz w:val="26"/>
                <w:szCs w:val="26"/>
                <w:lang w:eastAsia="pt-BR"/>
              </w:rPr>
              <w:t xml:space="preserve"> </w:t>
            </w:r>
            <w:r w:rsidRPr="00F650CD">
              <w:rPr>
                <w:rFonts w:ascii="Arial" w:eastAsia="Times New Roman" w:hAnsi="Arial" w:cs="Arial"/>
                <w:sz w:val="26"/>
                <w:szCs w:val="26"/>
                <w:lang w:eastAsia="pt-BR"/>
              </w:rPr>
              <w:t>– No caso de inexistência de cláusula de exclusividade, o Ator em Dublagem dará preferência ao estúdio contratante, quando de sua convocação.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Parágrafo Terceiro – </w:t>
            </w:r>
            <w:r w:rsidRPr="00F650CD">
              <w:rPr>
                <w:rFonts w:ascii="Arial" w:eastAsia="Times New Roman" w:hAnsi="Arial" w:cs="Arial"/>
                <w:bCs/>
                <w:sz w:val="26"/>
                <w:szCs w:val="26"/>
                <w:lang w:eastAsia="pt-BR"/>
              </w:rPr>
              <w:t xml:space="preserve">Os profissionais poderão ser contratados também pelo </w:t>
            </w:r>
            <w:proofErr w:type="gramStart"/>
            <w:r w:rsidRPr="00F650CD">
              <w:rPr>
                <w:rFonts w:ascii="Arial" w:eastAsia="Times New Roman" w:hAnsi="Arial" w:cs="Arial"/>
                <w:bCs/>
                <w:sz w:val="26"/>
                <w:szCs w:val="26"/>
                <w:lang w:eastAsia="pt-BR"/>
              </w:rPr>
              <w:t>regime de Nota Contratual ou como Autônomos</w:t>
            </w:r>
            <w:proofErr w:type="gramEnd"/>
            <w:r w:rsidRPr="00F650CD">
              <w:rPr>
                <w:rFonts w:ascii="Arial" w:eastAsia="Times New Roman" w:hAnsi="Arial" w:cs="Arial"/>
                <w:bCs/>
                <w:sz w:val="26"/>
                <w:szCs w:val="26"/>
                <w:lang w:eastAsia="pt-BR"/>
              </w:rPr>
              <w:t>.</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CONTRATO DE TRABALHO – ADMISSÃO, DEMISSÃO, </w:t>
            </w:r>
            <w:proofErr w:type="gramStart"/>
            <w:r w:rsidRPr="00F650CD">
              <w:rPr>
                <w:rFonts w:ascii="Arial" w:eastAsia="Times New Roman" w:hAnsi="Arial" w:cs="Arial"/>
                <w:b/>
                <w:bCs/>
                <w:sz w:val="26"/>
                <w:szCs w:val="26"/>
                <w:lang w:eastAsia="pt-BR"/>
              </w:rPr>
              <w:t>MODALIDADES</w:t>
            </w:r>
            <w:proofErr w:type="gramEnd"/>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lastRenderedPageBreak/>
              <w:t>NORMAS PARA ADMISSÃO / CONTRATAÇÃO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sz w:val="26"/>
                <w:szCs w:val="26"/>
                <w:lang w:eastAsia="pt-BR"/>
              </w:rPr>
              <w:t xml:space="preserve"> – Cabe ao Ator em Dublagem, atendendo ao horário de sua escalação, interpretar e sincronizar, sobre a sua imagem ou a de outrem, o texto previamente traduzido para o seu personagem sob a orientação do Diretor de Dublagem.</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Segundo</w:t>
            </w:r>
            <w:r w:rsidRPr="00F650CD">
              <w:rPr>
                <w:rFonts w:ascii="Arial" w:eastAsia="Times New Roman" w:hAnsi="Arial" w:cs="Arial"/>
                <w:sz w:val="26"/>
                <w:szCs w:val="26"/>
                <w:lang w:eastAsia="pt-BR"/>
              </w:rPr>
              <w:t xml:space="preserve"> – Cabe ao Diretor de Dublagem assistir a produção, fazer a marcação do texto, sugerir as vozes a </w:t>
            </w:r>
            <w:proofErr w:type="gramStart"/>
            <w:r w:rsidRPr="00F650CD">
              <w:rPr>
                <w:rFonts w:ascii="Arial" w:eastAsia="Times New Roman" w:hAnsi="Arial" w:cs="Arial"/>
                <w:sz w:val="26"/>
                <w:szCs w:val="26"/>
                <w:lang w:eastAsia="pt-BR"/>
              </w:rPr>
              <w:t>serem</w:t>
            </w:r>
            <w:proofErr w:type="gramEnd"/>
            <w:r w:rsidRPr="00F650CD">
              <w:rPr>
                <w:rFonts w:ascii="Arial" w:eastAsia="Times New Roman" w:hAnsi="Arial" w:cs="Arial"/>
                <w:sz w:val="26"/>
                <w:szCs w:val="26"/>
                <w:lang w:eastAsia="pt-BR"/>
              </w:rPr>
              <w:t xml:space="preserve"> usadas, fazer a planificação geral dos trabalhos, afixar em tabela os horários de trabalho dos Atores em Dublagem, dirigir o sincronismo e a interpretação dos Atores em Dublagem, adaptar, quando necessário, a tradução no estúdio, preencher e entregar os comprovantes de trabalho.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a)</w:t>
            </w:r>
            <w:r w:rsidRPr="00F650CD">
              <w:rPr>
                <w:rFonts w:ascii="Arial" w:eastAsia="Times New Roman" w:hAnsi="Arial" w:cs="Arial"/>
                <w:sz w:val="26"/>
                <w:szCs w:val="26"/>
                <w:lang w:eastAsia="pt-BR"/>
              </w:rPr>
              <w:t xml:space="preserve"> </w:t>
            </w:r>
            <w:r w:rsidRPr="00F650CD">
              <w:rPr>
                <w:rFonts w:ascii="Arial" w:eastAsia="Times New Roman" w:hAnsi="Arial" w:cs="Arial"/>
                <w:b/>
                <w:bCs/>
                <w:sz w:val="26"/>
                <w:szCs w:val="26"/>
                <w:lang w:eastAsia="pt-BR"/>
              </w:rPr>
              <w:t>Diretor Sem Esquema</w:t>
            </w:r>
            <w:r w:rsidRPr="00F650CD">
              <w:rPr>
                <w:rFonts w:ascii="Arial" w:eastAsia="Times New Roman" w:hAnsi="Arial" w:cs="Arial"/>
                <w:sz w:val="26"/>
                <w:szCs w:val="26"/>
                <w:lang w:eastAsia="pt-BR"/>
              </w:rPr>
              <w:t xml:space="preserve">: assiste a produção, dirige o sincronismo e a interpretação dos Atores em Dublagem, adapta a tradução no estúdio, preenche e entrega os comprovantes de trabalho.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b)</w:t>
            </w:r>
            <w:r w:rsidRPr="00F650CD">
              <w:rPr>
                <w:rFonts w:ascii="Arial" w:eastAsia="Times New Roman" w:hAnsi="Arial" w:cs="Arial"/>
                <w:sz w:val="26"/>
                <w:szCs w:val="26"/>
                <w:lang w:eastAsia="pt-BR"/>
              </w:rPr>
              <w:t xml:space="preserve"> </w:t>
            </w:r>
            <w:proofErr w:type="gramStart"/>
            <w:r w:rsidRPr="00F650CD">
              <w:rPr>
                <w:rFonts w:ascii="Arial" w:eastAsia="Times New Roman" w:hAnsi="Arial" w:cs="Arial"/>
                <w:b/>
                <w:bCs/>
                <w:sz w:val="26"/>
                <w:szCs w:val="26"/>
                <w:lang w:eastAsia="pt-BR"/>
              </w:rPr>
              <w:t>Diretor Com Esquema</w:t>
            </w:r>
            <w:r w:rsidRPr="00F650CD">
              <w:rPr>
                <w:rFonts w:ascii="Arial" w:eastAsia="Times New Roman" w:hAnsi="Arial" w:cs="Arial"/>
                <w:sz w:val="26"/>
                <w:szCs w:val="26"/>
                <w:lang w:eastAsia="pt-BR"/>
              </w:rPr>
              <w:t xml:space="preserve">: aquele que, dentre as funções do Diretor de Dublagem, realizar qualquer tarefa além das descritas no item </w:t>
            </w:r>
            <w:r w:rsidRPr="00F650CD">
              <w:rPr>
                <w:rFonts w:ascii="Arial" w:eastAsia="Times New Roman" w:hAnsi="Arial" w:cs="Arial"/>
                <w:b/>
                <w:bCs/>
                <w:sz w:val="26"/>
                <w:szCs w:val="26"/>
                <w:lang w:eastAsia="pt-BR"/>
              </w:rPr>
              <w:t>a)</w:t>
            </w:r>
            <w:r w:rsidRPr="00F650CD">
              <w:rPr>
                <w:rFonts w:ascii="Arial" w:eastAsia="Times New Roman" w:hAnsi="Arial" w:cs="Arial"/>
                <w:sz w:val="26"/>
                <w:szCs w:val="26"/>
                <w:lang w:eastAsia="pt-BR"/>
              </w:rPr>
              <w:t xml:space="preserve"> e será remunerado conforme </w:t>
            </w:r>
            <w:r w:rsidRPr="00F650CD">
              <w:rPr>
                <w:rFonts w:ascii="Arial" w:eastAsia="Times New Roman" w:hAnsi="Arial" w:cs="Arial"/>
                <w:b/>
                <w:bCs/>
                <w:sz w:val="26"/>
                <w:szCs w:val="26"/>
                <w:lang w:eastAsia="pt-BR"/>
              </w:rPr>
              <w:t>Cláusula 11ª</w:t>
            </w:r>
            <w:r w:rsidRPr="00F650CD">
              <w:rPr>
                <w:rFonts w:ascii="Arial" w:eastAsia="Times New Roman" w:hAnsi="Arial" w:cs="Arial"/>
                <w:sz w:val="26"/>
                <w:szCs w:val="26"/>
                <w:lang w:eastAsia="pt-BR"/>
              </w:rPr>
              <w:t>,</w:t>
            </w:r>
            <w:r w:rsidRPr="00F650CD">
              <w:rPr>
                <w:rFonts w:ascii="Arial" w:eastAsia="Times New Roman" w:hAnsi="Arial" w:cs="Arial"/>
                <w:b/>
                <w:bCs/>
                <w:sz w:val="26"/>
                <w:szCs w:val="26"/>
                <w:lang w:eastAsia="pt-BR"/>
              </w:rPr>
              <w:t xml:space="preserve"> Parágrafo Treze</w:t>
            </w:r>
            <w:r w:rsidRPr="00F650CD">
              <w:rPr>
                <w:rFonts w:ascii="Arial" w:eastAsia="Times New Roman" w:hAnsi="Arial" w:cs="Arial"/>
                <w:sz w:val="26"/>
                <w:szCs w:val="26"/>
                <w:lang w:eastAsia="pt-BR"/>
              </w:rPr>
              <w:t>,</w:t>
            </w:r>
            <w:r w:rsidRPr="00F650CD">
              <w:rPr>
                <w:rFonts w:ascii="Arial" w:eastAsia="Times New Roman" w:hAnsi="Arial" w:cs="Arial"/>
                <w:b/>
                <w:bCs/>
                <w:sz w:val="26"/>
                <w:szCs w:val="26"/>
                <w:lang w:eastAsia="pt-BR"/>
              </w:rPr>
              <w:t xml:space="preserve"> itens c)</w:t>
            </w:r>
            <w:proofErr w:type="gramEnd"/>
            <w:r w:rsidRPr="00F650CD">
              <w:rPr>
                <w:rFonts w:ascii="Arial" w:eastAsia="Times New Roman" w:hAnsi="Arial" w:cs="Arial"/>
                <w:b/>
                <w:bCs/>
                <w:sz w:val="26"/>
                <w:szCs w:val="26"/>
                <w:lang w:eastAsia="pt-BR"/>
              </w:rPr>
              <w:t xml:space="preserve"> </w:t>
            </w:r>
            <w:r w:rsidRPr="00F650CD">
              <w:rPr>
                <w:rFonts w:ascii="Arial" w:eastAsia="Times New Roman" w:hAnsi="Arial" w:cs="Arial"/>
                <w:sz w:val="26"/>
                <w:szCs w:val="26"/>
                <w:lang w:eastAsia="pt-BR"/>
              </w:rPr>
              <w:t>e</w:t>
            </w:r>
            <w:r w:rsidRPr="00F650CD">
              <w:rPr>
                <w:rFonts w:ascii="Arial" w:eastAsia="Times New Roman" w:hAnsi="Arial" w:cs="Arial"/>
                <w:b/>
                <w:bCs/>
                <w:sz w:val="26"/>
                <w:szCs w:val="26"/>
                <w:lang w:eastAsia="pt-BR"/>
              </w:rPr>
              <w:t xml:space="preserve"> d)</w:t>
            </w:r>
            <w:r w:rsidRPr="00F650CD">
              <w:rPr>
                <w:rFonts w:ascii="Arial" w:eastAsia="Times New Roman" w:hAnsi="Arial" w:cs="Arial"/>
                <w:sz w:val="26"/>
                <w:szCs w:val="26"/>
                <w:lang w:eastAsia="pt-BR"/>
              </w:rPr>
              <w:t>.</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Terceiro</w:t>
            </w:r>
            <w:r w:rsidRPr="00F650CD">
              <w:rPr>
                <w:rFonts w:ascii="Arial" w:eastAsia="Times New Roman" w:hAnsi="Arial" w:cs="Arial"/>
                <w:sz w:val="26"/>
                <w:szCs w:val="26"/>
                <w:lang w:eastAsia="pt-BR"/>
              </w:rPr>
              <w:t xml:space="preserve"> – Cabe às empresas a responsabilidade de convocar o elenco escalado.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Quarto</w:t>
            </w:r>
            <w:r w:rsidRPr="00F650CD">
              <w:rPr>
                <w:rFonts w:ascii="Arial" w:eastAsia="Times New Roman" w:hAnsi="Arial" w:cs="Arial"/>
                <w:sz w:val="26"/>
                <w:szCs w:val="26"/>
                <w:lang w:eastAsia="pt-BR"/>
              </w:rPr>
              <w:t xml:space="preserve"> – A apresentação da tradução executada obedecerá aos seguintes critérios de formatação por lauda:</w:t>
            </w:r>
          </w:p>
          <w:p w:rsidR="00F650CD" w:rsidRPr="00F650CD" w:rsidRDefault="00F650CD" w:rsidP="00F650CD">
            <w:pPr>
              <w:tabs>
                <w:tab w:val="num" w:pos="720"/>
              </w:tabs>
              <w:spacing w:before="120" w:after="0" w:line="240" w:lineRule="auto"/>
              <w:ind w:left="720" w:hanging="360"/>
              <w:jc w:val="both"/>
              <w:rPr>
                <w:rFonts w:ascii="Times New Roman" w:eastAsia="Times New Roman" w:hAnsi="Times New Roman" w:cs="Times New Roman"/>
                <w:sz w:val="24"/>
                <w:szCs w:val="24"/>
                <w:lang w:eastAsia="pt-BR"/>
              </w:rPr>
            </w:pPr>
            <w:r w:rsidRPr="00F650CD">
              <w:rPr>
                <w:rFonts w:ascii="Arial" w:eastAsia="Arial" w:hAnsi="Arial" w:cs="Arial"/>
                <w:sz w:val="26"/>
                <w:szCs w:val="26"/>
                <w:lang w:eastAsia="pt-BR"/>
              </w:rPr>
              <w:t>a)</w:t>
            </w:r>
            <w:r w:rsidRPr="00F650CD">
              <w:rPr>
                <w:rFonts w:ascii="Times New Roman" w:eastAsia="Arial" w:hAnsi="Times New Roman" w:cs="Times New Roman"/>
                <w:sz w:val="14"/>
                <w:szCs w:val="14"/>
                <w:lang w:eastAsia="pt-BR"/>
              </w:rPr>
              <w:t xml:space="preserve"> </w:t>
            </w:r>
            <w:r w:rsidRPr="00F650CD">
              <w:rPr>
                <w:rFonts w:ascii="Arial" w:eastAsia="Times New Roman" w:hAnsi="Arial" w:cs="Arial"/>
                <w:sz w:val="26"/>
                <w:szCs w:val="26"/>
                <w:lang w:eastAsia="pt-BR"/>
              </w:rPr>
              <w:t>folha de tamanho A4;</w:t>
            </w:r>
          </w:p>
          <w:p w:rsidR="00F650CD" w:rsidRPr="00F650CD" w:rsidRDefault="00F650CD" w:rsidP="00F650CD">
            <w:pPr>
              <w:tabs>
                <w:tab w:val="num" w:pos="720"/>
              </w:tabs>
              <w:spacing w:before="120" w:after="0" w:line="240" w:lineRule="auto"/>
              <w:ind w:left="720" w:hanging="360"/>
              <w:jc w:val="both"/>
              <w:rPr>
                <w:rFonts w:ascii="Times New Roman" w:eastAsia="Times New Roman" w:hAnsi="Times New Roman" w:cs="Times New Roman"/>
                <w:sz w:val="24"/>
                <w:szCs w:val="24"/>
                <w:lang w:eastAsia="pt-BR"/>
              </w:rPr>
            </w:pPr>
            <w:r w:rsidRPr="00F650CD">
              <w:rPr>
                <w:rFonts w:ascii="Arial" w:eastAsia="Arial" w:hAnsi="Arial" w:cs="Arial"/>
                <w:sz w:val="26"/>
                <w:szCs w:val="26"/>
                <w:lang w:eastAsia="pt-BR"/>
              </w:rPr>
              <w:t>b)</w:t>
            </w:r>
            <w:r w:rsidRPr="00F650CD">
              <w:rPr>
                <w:rFonts w:ascii="Times New Roman" w:eastAsia="Arial" w:hAnsi="Times New Roman" w:cs="Times New Roman"/>
                <w:sz w:val="14"/>
                <w:szCs w:val="14"/>
                <w:lang w:eastAsia="pt-BR"/>
              </w:rPr>
              <w:t xml:space="preserve"> </w:t>
            </w:r>
            <w:r w:rsidRPr="00F650CD">
              <w:rPr>
                <w:rFonts w:ascii="Arial" w:eastAsia="Times New Roman" w:hAnsi="Arial" w:cs="Arial"/>
                <w:sz w:val="26"/>
                <w:szCs w:val="26"/>
                <w:lang w:eastAsia="pt-BR"/>
              </w:rPr>
              <w:t>espaçamento 1,5 entre linhas do mesmo personagem e espaçamento de 12 pontos na mudança de personagem;</w:t>
            </w:r>
          </w:p>
          <w:p w:rsidR="00F650CD" w:rsidRPr="00F650CD" w:rsidRDefault="00F650CD" w:rsidP="00F650CD">
            <w:pPr>
              <w:tabs>
                <w:tab w:val="num" w:pos="720"/>
              </w:tabs>
              <w:spacing w:before="120" w:after="0" w:line="240" w:lineRule="auto"/>
              <w:ind w:left="720" w:hanging="360"/>
              <w:jc w:val="both"/>
              <w:rPr>
                <w:rFonts w:ascii="Times New Roman" w:eastAsia="Times New Roman" w:hAnsi="Times New Roman" w:cs="Times New Roman"/>
                <w:sz w:val="24"/>
                <w:szCs w:val="24"/>
                <w:lang w:eastAsia="pt-BR"/>
              </w:rPr>
            </w:pPr>
            <w:r w:rsidRPr="00F650CD">
              <w:rPr>
                <w:rFonts w:ascii="Arial" w:eastAsia="Arial" w:hAnsi="Arial" w:cs="Arial"/>
                <w:sz w:val="26"/>
                <w:szCs w:val="26"/>
                <w:lang w:eastAsia="pt-BR"/>
              </w:rPr>
              <w:t>c)</w:t>
            </w:r>
            <w:r w:rsidRPr="00F650CD">
              <w:rPr>
                <w:rFonts w:ascii="Times New Roman" w:eastAsia="Arial" w:hAnsi="Times New Roman" w:cs="Times New Roman"/>
                <w:sz w:val="14"/>
                <w:szCs w:val="14"/>
                <w:lang w:eastAsia="pt-BR"/>
              </w:rPr>
              <w:t xml:space="preserve"> </w:t>
            </w:r>
            <w:r w:rsidRPr="00F650CD">
              <w:rPr>
                <w:rFonts w:ascii="Arial" w:eastAsia="Times New Roman" w:hAnsi="Arial" w:cs="Arial"/>
                <w:sz w:val="26"/>
                <w:szCs w:val="26"/>
                <w:lang w:eastAsia="pt-BR"/>
              </w:rPr>
              <w:t xml:space="preserve">tabulação de 5,5 com (cinco centímetros e meio) na margem esquerda para colocação dos nomes dos personagens e colocação de </w:t>
            </w:r>
            <w:proofErr w:type="gramStart"/>
            <w:r w:rsidRPr="00F650CD">
              <w:rPr>
                <w:rFonts w:ascii="Arial" w:eastAsia="Times New Roman" w:hAnsi="Arial" w:cs="Arial"/>
                <w:sz w:val="26"/>
                <w:szCs w:val="26"/>
                <w:lang w:eastAsia="pt-BR"/>
              </w:rPr>
              <w:t>2</w:t>
            </w:r>
            <w:proofErr w:type="gramEnd"/>
            <w:r w:rsidRPr="00F650CD">
              <w:rPr>
                <w:rFonts w:ascii="Arial" w:eastAsia="Times New Roman" w:hAnsi="Arial" w:cs="Arial"/>
                <w:sz w:val="26"/>
                <w:szCs w:val="26"/>
                <w:lang w:eastAsia="pt-BR"/>
              </w:rPr>
              <w:t xml:space="preserve"> cm (dois centímetros) de margem direita;</w:t>
            </w:r>
          </w:p>
          <w:p w:rsidR="00F650CD" w:rsidRPr="00F650CD" w:rsidRDefault="00F650CD" w:rsidP="00F650CD">
            <w:pPr>
              <w:tabs>
                <w:tab w:val="num" w:pos="720"/>
              </w:tabs>
              <w:spacing w:before="120" w:after="0" w:line="240" w:lineRule="auto"/>
              <w:ind w:left="720" w:hanging="360"/>
              <w:jc w:val="both"/>
              <w:rPr>
                <w:rFonts w:ascii="Times New Roman" w:eastAsia="Times New Roman" w:hAnsi="Times New Roman" w:cs="Times New Roman"/>
                <w:sz w:val="24"/>
                <w:szCs w:val="24"/>
                <w:lang w:eastAsia="pt-BR"/>
              </w:rPr>
            </w:pPr>
            <w:r w:rsidRPr="00F650CD">
              <w:rPr>
                <w:rFonts w:ascii="Arial" w:eastAsia="Arial" w:hAnsi="Arial" w:cs="Arial"/>
                <w:sz w:val="26"/>
                <w:szCs w:val="26"/>
                <w:lang w:eastAsia="pt-BR"/>
              </w:rPr>
              <w:t>d)</w:t>
            </w:r>
            <w:r w:rsidRPr="00F650CD">
              <w:rPr>
                <w:rFonts w:ascii="Times New Roman" w:eastAsia="Arial" w:hAnsi="Times New Roman" w:cs="Times New Roman"/>
                <w:sz w:val="14"/>
                <w:szCs w:val="14"/>
                <w:lang w:eastAsia="pt-BR"/>
              </w:rPr>
              <w:t xml:space="preserve"> </w:t>
            </w:r>
            <w:r w:rsidRPr="00F650CD">
              <w:rPr>
                <w:rFonts w:ascii="Arial" w:eastAsia="Times New Roman" w:hAnsi="Arial" w:cs="Arial"/>
                <w:sz w:val="26"/>
                <w:szCs w:val="26"/>
                <w:lang w:eastAsia="pt-BR"/>
              </w:rPr>
              <w:t xml:space="preserve">cópia de texto legível, com letras em fonte tipo </w:t>
            </w:r>
            <w:proofErr w:type="spellStart"/>
            <w:r w:rsidRPr="00F650CD">
              <w:rPr>
                <w:rFonts w:ascii="Arial" w:eastAsia="Times New Roman" w:hAnsi="Arial" w:cs="Arial"/>
                <w:sz w:val="26"/>
                <w:szCs w:val="26"/>
                <w:lang w:eastAsia="pt-BR"/>
              </w:rPr>
              <w:t>arial</w:t>
            </w:r>
            <w:proofErr w:type="spellEnd"/>
            <w:r w:rsidRPr="00F650CD">
              <w:rPr>
                <w:rFonts w:ascii="Arial" w:eastAsia="Times New Roman" w:hAnsi="Arial" w:cs="Arial"/>
                <w:sz w:val="26"/>
                <w:szCs w:val="26"/>
                <w:lang w:eastAsia="pt-BR"/>
              </w:rPr>
              <w:t>, com no mínimo corpo 12.</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QUARTA -  DA PROGRAMAÇÃO DE ANÉIS/LOOPS OU TRECHOS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É terminantemente </w:t>
            </w:r>
            <w:proofErr w:type="gramStart"/>
            <w:r w:rsidRPr="00F650CD">
              <w:rPr>
                <w:rFonts w:ascii="Arial" w:eastAsia="Times New Roman" w:hAnsi="Arial" w:cs="Arial"/>
                <w:sz w:val="26"/>
                <w:szCs w:val="26"/>
                <w:lang w:eastAsia="pt-BR"/>
              </w:rPr>
              <w:t>vedado</w:t>
            </w:r>
            <w:proofErr w:type="gramEnd"/>
            <w:r w:rsidRPr="00F650CD">
              <w:rPr>
                <w:rFonts w:ascii="Arial" w:eastAsia="Times New Roman" w:hAnsi="Arial" w:cs="Arial"/>
                <w:sz w:val="26"/>
                <w:szCs w:val="26"/>
                <w:lang w:eastAsia="pt-BR"/>
              </w:rPr>
              <w:t xml:space="preserve"> à Empresa a programação de mais de 20 (vinte) anéis/loops ou trechos por hora de trabalho, considerando-se que o trecho ou anel/loop a ser dublado não poderá exceder a 20 (vinte) segundos corridos da produção e observando-se que os anéis/loops ou trechos serão devidamente marcados e numerados </w:t>
            </w:r>
            <w:proofErr w:type="spellStart"/>
            <w:r w:rsidRPr="00F650CD">
              <w:rPr>
                <w:rFonts w:ascii="Arial" w:eastAsia="Times New Roman" w:hAnsi="Arial" w:cs="Arial"/>
                <w:sz w:val="26"/>
                <w:szCs w:val="26"/>
                <w:lang w:eastAsia="pt-BR"/>
              </w:rPr>
              <w:t>seqüencialmente</w:t>
            </w:r>
            <w:proofErr w:type="spellEnd"/>
            <w:r w:rsidRPr="00F650CD">
              <w:rPr>
                <w:rFonts w:ascii="Arial" w:eastAsia="Times New Roman" w:hAnsi="Arial" w:cs="Arial"/>
                <w:sz w:val="26"/>
                <w:szCs w:val="26"/>
                <w:lang w:eastAsia="pt-BR"/>
              </w:rPr>
              <w:t>, sendo que a cópia de trabalho deverá, obrigatoriamente, conter o “time-</w:t>
            </w:r>
            <w:proofErr w:type="spellStart"/>
            <w:r w:rsidRPr="00F650CD">
              <w:rPr>
                <w:rFonts w:ascii="Arial" w:eastAsia="Times New Roman" w:hAnsi="Arial" w:cs="Arial"/>
                <w:sz w:val="26"/>
                <w:szCs w:val="26"/>
                <w:lang w:eastAsia="pt-BR"/>
              </w:rPr>
              <w:lastRenderedPageBreak/>
              <w:t>code</w:t>
            </w:r>
            <w:proofErr w:type="spellEnd"/>
            <w:r w:rsidRPr="00F650CD">
              <w:rPr>
                <w:rFonts w:ascii="Arial" w:eastAsia="Times New Roman" w:hAnsi="Arial" w:cs="Arial"/>
                <w:sz w:val="26"/>
                <w:szCs w:val="26"/>
                <w:lang w:eastAsia="pt-BR"/>
              </w:rPr>
              <w:t>”.</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QUINTA -  DO NÚMERO DE PERSONAGENS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Poderão ser dublados por um mesmo Ator em Dublagem até 03 (três) personagens por programação sendo que o número total de anéis/loops não pode ultrapassar 20 (vinte). Não é permitida a dobra ao ator que dublar um personagem com mais de 20 anéis/loops. No caso de vozerio, é permitido ao ator fazer mais duas dobras sendo que o número de anéis/loops ou trechos do vozerio é ilimitado.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SEXTA - DA COMUNICAÇÃO DAS ESCALAS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As escalas de trabalho deverão ser afixadas em quadro apropriado, de fácil acesso e visibilidade, delas constando o título de produção, nome do Diretor, nome do Ator em Dublagem, nome do personagem e/ou dobras, total de anéis/loops e ou trechos programados, data da execução do trabalho, horários de entrada e saída e intervalos para refeições. </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sz w:val="26"/>
                <w:szCs w:val="26"/>
                <w:lang w:eastAsia="pt-BR"/>
              </w:rPr>
              <w:t xml:space="preserve"> – A escala de trabalho será afixada e comunicada com antecedência mínima de 48 (quarenta e oito) horas e só poderá ser cancelada, por qualquer das partes, com antecedência mínima de 24 (vinte e quatro) horas, informando ao ator o número de anéis, tipo de personagem (protagonista, coadjuvante ou apoio) e o tipo de produção.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Segundo</w:t>
            </w:r>
            <w:r w:rsidRPr="00F650CD">
              <w:rPr>
                <w:rFonts w:ascii="Arial" w:eastAsia="Times New Roman" w:hAnsi="Arial" w:cs="Arial"/>
                <w:sz w:val="26"/>
                <w:szCs w:val="26"/>
                <w:lang w:eastAsia="pt-BR"/>
              </w:rPr>
              <w:t xml:space="preserve"> – A comunicação da escalação que não obedecer à antecedência prevista no parágrafo anterior</w:t>
            </w:r>
            <w:proofErr w:type="gramStart"/>
            <w:r w:rsidRPr="00F650CD">
              <w:rPr>
                <w:rFonts w:ascii="Arial" w:eastAsia="Times New Roman" w:hAnsi="Arial" w:cs="Arial"/>
                <w:sz w:val="26"/>
                <w:szCs w:val="26"/>
                <w:lang w:eastAsia="pt-BR"/>
              </w:rPr>
              <w:t>, desobrigará</w:t>
            </w:r>
            <w:proofErr w:type="gramEnd"/>
            <w:r w:rsidRPr="00F650CD">
              <w:rPr>
                <w:rFonts w:ascii="Arial" w:eastAsia="Times New Roman" w:hAnsi="Arial" w:cs="Arial"/>
                <w:sz w:val="26"/>
                <w:szCs w:val="26"/>
                <w:lang w:eastAsia="pt-BR"/>
              </w:rPr>
              <w:t xml:space="preserve"> o profissional de seu comparecimento.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Terceiro</w:t>
            </w:r>
            <w:r w:rsidRPr="00F650CD">
              <w:rPr>
                <w:rFonts w:ascii="Arial" w:eastAsia="Times New Roman" w:hAnsi="Arial" w:cs="Arial"/>
                <w:sz w:val="26"/>
                <w:szCs w:val="26"/>
                <w:lang w:eastAsia="pt-BR"/>
              </w:rPr>
              <w:t xml:space="preserve"> – Se o cancelamento da escalação não obedecer ao prazo estabelecido nesta cláusula, o profissional será remunerado integralmente pelo horário para o qual estava escalado, nos termos do artigo 18 da Lei 6.533/78.</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Quarto</w:t>
            </w:r>
            <w:r w:rsidRPr="00F650CD">
              <w:rPr>
                <w:rFonts w:ascii="Arial" w:eastAsia="Times New Roman" w:hAnsi="Arial" w:cs="Arial"/>
                <w:sz w:val="26"/>
                <w:szCs w:val="26"/>
                <w:lang w:eastAsia="pt-BR"/>
              </w:rPr>
              <w:t xml:space="preserve"> – Somente no caso de falta de energia elétrica é facultada às empresas a tolerância de 30 minutos para a dispensa dos profissionais, sem ônus. Caso o profissional não seja dispensado nesse período, deverá ser remunerado pelo tempo integral de sua escala original.</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Quinto</w:t>
            </w:r>
            <w:r w:rsidRPr="00F650CD">
              <w:rPr>
                <w:rFonts w:ascii="Arial" w:eastAsia="Times New Roman" w:hAnsi="Arial" w:cs="Arial"/>
                <w:sz w:val="26"/>
                <w:szCs w:val="26"/>
                <w:lang w:eastAsia="pt-BR"/>
              </w:rPr>
              <w:t xml:space="preserve"> – O não comparecimento do profissional à escalação, desde que não justificado, implicará nas sanções previstas na C.L.T.</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 xml:space="preserve">CLÁUSULA SÉTIMA -  DAS GRAVAÇÕES, REGRAVAÇÕES OU </w:t>
            </w:r>
            <w:proofErr w:type="gramStart"/>
            <w:r w:rsidRPr="00F650CD">
              <w:rPr>
                <w:rFonts w:ascii="Arial" w:eastAsia="Times New Roman" w:hAnsi="Arial" w:cs="Arial"/>
                <w:b/>
                <w:bCs/>
                <w:sz w:val="26"/>
                <w:szCs w:val="26"/>
                <w:u w:val="single"/>
                <w:lang w:eastAsia="pt-BR"/>
              </w:rPr>
              <w:t>CONSERTOS</w:t>
            </w:r>
            <w:proofErr w:type="gramEnd"/>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 gravação, regravação total ou parcial de produção já realizada </w:t>
            </w:r>
            <w:r w:rsidRPr="00F650CD">
              <w:rPr>
                <w:rFonts w:ascii="Arial" w:eastAsia="Times New Roman" w:hAnsi="Arial" w:cs="Arial"/>
                <w:sz w:val="26"/>
                <w:szCs w:val="26"/>
                <w:lang w:eastAsia="pt-BR"/>
              </w:rPr>
              <w:lastRenderedPageBreak/>
              <w:t>obedecerá ao mesmo critério de convocação e remuneração adotado na convocação original.  O profissional concederá dentro do seu horário de escalação, a realização de consertos, mesmo de produções diferentes.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sz w:val="26"/>
                <w:szCs w:val="26"/>
                <w:lang w:eastAsia="pt-BR"/>
              </w:rPr>
              <w:t xml:space="preserve"> – A realização de regravações e/ou consertos, poderá ser realizada dentro do horário de escalação do profissional, sendo que, ultrapassado este horário, o profissional será remunerado de acordo com o pagamento hora.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Segundo</w:t>
            </w:r>
            <w:r w:rsidRPr="00F650CD">
              <w:rPr>
                <w:rFonts w:ascii="Arial" w:eastAsia="Times New Roman" w:hAnsi="Arial" w:cs="Arial"/>
                <w:sz w:val="26"/>
                <w:szCs w:val="26"/>
                <w:lang w:eastAsia="pt-BR"/>
              </w:rPr>
              <w:t xml:space="preserve"> – A reutilização total ou parcial de falas gravadas pelo ator em um ou mais episódios, capítulos ou produções, deverá ser remunerada integralmente conforme o número de anéis/loops.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 xml:space="preserve">CLÁUSULA OITAVA - DOS FILMES E/OU PRODUÇÕES SERIADAS, NOVELAS E FIXOS DE </w:t>
            </w:r>
            <w:proofErr w:type="gramStart"/>
            <w:r w:rsidRPr="00F650CD">
              <w:rPr>
                <w:rFonts w:ascii="Arial" w:eastAsia="Times New Roman" w:hAnsi="Arial" w:cs="Arial"/>
                <w:b/>
                <w:bCs/>
                <w:sz w:val="26"/>
                <w:szCs w:val="26"/>
                <w:u w:val="single"/>
                <w:lang w:eastAsia="pt-BR"/>
              </w:rPr>
              <w:t>SÉRIE</w:t>
            </w:r>
            <w:proofErr w:type="gramEnd"/>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Consideram-se seriados ou novelas as produções que mantenham um ou mais personagens nas suas </w:t>
            </w:r>
            <w:proofErr w:type="spellStart"/>
            <w:r w:rsidRPr="00F650CD">
              <w:rPr>
                <w:rFonts w:ascii="Arial" w:eastAsia="Times New Roman" w:hAnsi="Arial" w:cs="Arial"/>
                <w:sz w:val="26"/>
                <w:szCs w:val="26"/>
                <w:lang w:eastAsia="pt-BR"/>
              </w:rPr>
              <w:t>seqüências</w:t>
            </w:r>
            <w:proofErr w:type="spellEnd"/>
            <w:r w:rsidRPr="00F650CD">
              <w:rPr>
                <w:rFonts w:ascii="Arial" w:eastAsia="Times New Roman" w:hAnsi="Arial" w:cs="Arial"/>
                <w:sz w:val="26"/>
                <w:szCs w:val="26"/>
                <w:lang w:eastAsia="pt-BR"/>
              </w:rPr>
              <w:t xml:space="preserve"> se interpretados pelos mesmos atores, com duração inferior ou igual a 60 (sessenta) minutos.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sz w:val="26"/>
                <w:szCs w:val="26"/>
                <w:lang w:eastAsia="pt-BR"/>
              </w:rPr>
              <w:t xml:space="preserve"> – Fixo de seriado é o personagem interpretado pelo mesmo ator que aparece em dois ou mais episódios de qualquer produção </w:t>
            </w:r>
            <w:proofErr w:type="spellStart"/>
            <w:r w:rsidRPr="00F650CD">
              <w:rPr>
                <w:rFonts w:ascii="Arial" w:eastAsia="Times New Roman" w:hAnsi="Arial" w:cs="Arial"/>
                <w:sz w:val="26"/>
                <w:szCs w:val="26"/>
                <w:lang w:eastAsia="pt-BR"/>
              </w:rPr>
              <w:t>seqüenciada</w:t>
            </w:r>
            <w:proofErr w:type="spellEnd"/>
            <w:r w:rsidRPr="00F650CD">
              <w:rPr>
                <w:rFonts w:ascii="Arial" w:eastAsia="Times New Roman" w:hAnsi="Arial" w:cs="Arial"/>
                <w:sz w:val="26"/>
                <w:szCs w:val="26"/>
                <w:lang w:eastAsia="pt-BR"/>
              </w:rPr>
              <w:t>, não sendo permitida a dobra de personagens ao Ator em Dublagem titular de fixo de série.</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Segundo</w:t>
            </w:r>
            <w:r w:rsidRPr="00F650CD">
              <w:rPr>
                <w:rFonts w:ascii="Arial" w:eastAsia="Times New Roman" w:hAnsi="Arial" w:cs="Arial"/>
                <w:sz w:val="26"/>
                <w:szCs w:val="26"/>
                <w:lang w:eastAsia="pt-BR"/>
              </w:rPr>
              <w:t xml:space="preserve"> – Poderão ser agrupados vários episódios, em cada programação, desde que a soma não ultrapasse 120 minutos.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Terceiro</w:t>
            </w:r>
            <w:r w:rsidRPr="00F650CD">
              <w:rPr>
                <w:rFonts w:ascii="Arial" w:eastAsia="Times New Roman" w:hAnsi="Arial" w:cs="Arial"/>
                <w:sz w:val="26"/>
                <w:szCs w:val="26"/>
                <w:lang w:eastAsia="pt-BR"/>
              </w:rPr>
              <w:t xml:space="preserve"> – Poderão ser agrupados até </w:t>
            </w:r>
            <w:proofErr w:type="gramStart"/>
            <w:r w:rsidRPr="00F650CD">
              <w:rPr>
                <w:rFonts w:ascii="Arial" w:eastAsia="Times New Roman" w:hAnsi="Arial" w:cs="Arial"/>
                <w:sz w:val="26"/>
                <w:szCs w:val="26"/>
                <w:lang w:eastAsia="pt-BR"/>
              </w:rPr>
              <w:t>3</w:t>
            </w:r>
            <w:proofErr w:type="gramEnd"/>
            <w:r w:rsidRPr="00F650CD">
              <w:rPr>
                <w:rFonts w:ascii="Arial" w:eastAsia="Times New Roman" w:hAnsi="Arial" w:cs="Arial"/>
                <w:sz w:val="26"/>
                <w:szCs w:val="26"/>
                <w:lang w:eastAsia="pt-BR"/>
              </w:rPr>
              <w:t xml:space="preserve"> (três) episódios de até 60 (sessenta) minutos cada.</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Quarto</w:t>
            </w:r>
            <w:r w:rsidRPr="00F650CD">
              <w:rPr>
                <w:rFonts w:ascii="Arial" w:eastAsia="Times New Roman" w:hAnsi="Arial" w:cs="Arial"/>
                <w:sz w:val="26"/>
                <w:szCs w:val="26"/>
                <w:lang w:eastAsia="pt-BR"/>
              </w:rPr>
              <w:t xml:space="preserve"> – Poderão ser agrupados até </w:t>
            </w:r>
            <w:proofErr w:type="gramStart"/>
            <w:r w:rsidRPr="00F650CD">
              <w:rPr>
                <w:rFonts w:ascii="Arial" w:eastAsia="Times New Roman" w:hAnsi="Arial" w:cs="Arial"/>
                <w:sz w:val="26"/>
                <w:szCs w:val="26"/>
                <w:lang w:eastAsia="pt-BR"/>
              </w:rPr>
              <w:t>5</w:t>
            </w:r>
            <w:proofErr w:type="gramEnd"/>
            <w:r w:rsidRPr="00F650CD">
              <w:rPr>
                <w:rFonts w:ascii="Arial" w:eastAsia="Times New Roman" w:hAnsi="Arial" w:cs="Arial"/>
                <w:sz w:val="26"/>
                <w:szCs w:val="26"/>
                <w:lang w:eastAsia="pt-BR"/>
              </w:rPr>
              <w:t xml:space="preserve"> (cinco) episódios de novela ou </w:t>
            </w:r>
            <w:proofErr w:type="spellStart"/>
            <w:r w:rsidRPr="00F650CD">
              <w:rPr>
                <w:rFonts w:ascii="Arial" w:eastAsia="Times New Roman" w:hAnsi="Arial" w:cs="Arial"/>
                <w:sz w:val="26"/>
                <w:szCs w:val="26"/>
                <w:lang w:eastAsia="pt-BR"/>
              </w:rPr>
              <w:t>mini-série</w:t>
            </w:r>
            <w:proofErr w:type="spellEnd"/>
            <w:r w:rsidRPr="00F650CD">
              <w:rPr>
                <w:rFonts w:ascii="Arial" w:eastAsia="Times New Roman" w:hAnsi="Arial" w:cs="Arial"/>
                <w:sz w:val="26"/>
                <w:szCs w:val="26"/>
                <w:lang w:eastAsia="pt-BR"/>
              </w:rPr>
              <w:t>.</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Parágrafo Quinto – </w:t>
            </w:r>
            <w:r w:rsidRPr="00F650CD">
              <w:rPr>
                <w:rFonts w:ascii="Arial" w:eastAsia="Times New Roman" w:hAnsi="Arial" w:cs="Arial"/>
                <w:sz w:val="26"/>
                <w:szCs w:val="26"/>
                <w:lang w:eastAsia="pt-BR"/>
              </w:rPr>
              <w:t>Programas especiais, com duração de até 5 minutos, produzidos em pequena escala, geralmente veiculados nos intervalos das programações (em inglês, são denominados “</w:t>
            </w:r>
            <w:proofErr w:type="spellStart"/>
            <w:r w:rsidRPr="00F650CD">
              <w:rPr>
                <w:rFonts w:ascii="Arial" w:eastAsia="Times New Roman" w:hAnsi="Arial" w:cs="Arial"/>
                <w:sz w:val="26"/>
                <w:szCs w:val="26"/>
                <w:lang w:eastAsia="pt-BR"/>
              </w:rPr>
              <w:t>interstitials</w:t>
            </w:r>
            <w:proofErr w:type="spellEnd"/>
            <w:r w:rsidRPr="00F650CD">
              <w:rPr>
                <w:rFonts w:ascii="Arial" w:eastAsia="Times New Roman" w:hAnsi="Arial" w:cs="Arial"/>
                <w:sz w:val="26"/>
                <w:szCs w:val="26"/>
                <w:lang w:eastAsia="pt-BR"/>
              </w:rPr>
              <w:t>”), não poderão ser agrupados, devendo cada episódio ser considerado uma produção, para efeito de remuneração.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Parágrafo Sexto – </w:t>
            </w:r>
            <w:r w:rsidRPr="00F650CD">
              <w:rPr>
                <w:rFonts w:ascii="Arial" w:eastAsia="Times New Roman" w:hAnsi="Arial" w:cs="Arial"/>
                <w:sz w:val="26"/>
                <w:szCs w:val="26"/>
                <w:lang w:eastAsia="pt-BR"/>
              </w:rPr>
              <w:t xml:space="preserve">Cada programação citada nos itens anteriores deve ser considerada como </w:t>
            </w:r>
            <w:proofErr w:type="gramStart"/>
            <w:r w:rsidRPr="00F650CD">
              <w:rPr>
                <w:rFonts w:ascii="Arial" w:eastAsia="Times New Roman" w:hAnsi="Arial" w:cs="Arial"/>
                <w:sz w:val="26"/>
                <w:szCs w:val="26"/>
                <w:lang w:eastAsia="pt-BR"/>
              </w:rPr>
              <w:t>1</w:t>
            </w:r>
            <w:proofErr w:type="gramEnd"/>
            <w:r w:rsidRPr="00F650CD">
              <w:rPr>
                <w:rFonts w:ascii="Arial" w:eastAsia="Times New Roman" w:hAnsi="Arial" w:cs="Arial"/>
                <w:sz w:val="26"/>
                <w:szCs w:val="26"/>
                <w:lang w:eastAsia="pt-BR"/>
              </w:rPr>
              <w:t xml:space="preserve"> (uma) “produção”, sendo vedada sua continuação tanto para efeito de dobras quanto da contagem dos anéis da programação anterior. Encerrada a programação de uma produção, a nova programação é iniciada com nova 1ª. (primeira) hora e nova contagem de dobras, para efeito de remuneração.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lastRenderedPageBreak/>
              <w:t>CLÁUSULA DÉCIMA -  DO TRABALHO DO MENOR</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É vedado o trabalho do menor após as 22 </w:t>
            </w:r>
            <w:proofErr w:type="gramStart"/>
            <w:r w:rsidRPr="00F650CD">
              <w:rPr>
                <w:rFonts w:ascii="Arial" w:eastAsia="Times New Roman" w:hAnsi="Arial" w:cs="Arial"/>
                <w:sz w:val="26"/>
                <w:szCs w:val="26"/>
                <w:lang w:eastAsia="pt-BR"/>
              </w:rPr>
              <w:t>horas, e sua escalação deverá ser</w:t>
            </w:r>
            <w:proofErr w:type="gramEnd"/>
            <w:r w:rsidRPr="00F650CD">
              <w:rPr>
                <w:rFonts w:ascii="Arial" w:eastAsia="Times New Roman" w:hAnsi="Arial" w:cs="Arial"/>
                <w:sz w:val="26"/>
                <w:szCs w:val="26"/>
                <w:lang w:eastAsia="pt-BR"/>
              </w:rPr>
              <w:t xml:space="preserve"> prevista de modo a não coincidir com o seu horário escolar.</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proofErr w:type="gramStart"/>
            <w:r w:rsidRPr="00F650CD">
              <w:rPr>
                <w:rFonts w:ascii="Arial" w:eastAsia="Times New Roman" w:hAnsi="Arial" w:cs="Arial"/>
                <w:sz w:val="26"/>
                <w:szCs w:val="26"/>
                <w:lang w:eastAsia="pt-BR"/>
              </w:rPr>
              <w:t>dublagem</w:t>
            </w:r>
            <w:proofErr w:type="gramEnd"/>
            <w:r w:rsidRPr="00F650CD">
              <w:rPr>
                <w:rFonts w:ascii="Arial" w:eastAsia="Times New Roman" w:hAnsi="Arial" w:cs="Arial"/>
                <w:sz w:val="26"/>
                <w:szCs w:val="26"/>
                <w:lang w:eastAsia="pt-BR"/>
              </w:rPr>
              <w:t>:</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CLÚSULA DÉCIMA SEGUNDA -  DA AUTORIZAÇÃO PARA VEICULAÇÃO DA OBRA</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A realização da dublagem, a sua fixação em suporte material, bem como o recebimento da remuneração pelo trabalho executado, não pressupõe nem implicam a autorização do profissional para qualquer modalidade de utilização ou de comunicação ao público.</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Parágrafo Primeiro</w:t>
            </w:r>
            <w:r w:rsidRPr="00F650CD">
              <w:rPr>
                <w:rFonts w:ascii="Arial" w:eastAsia="Times New Roman" w:hAnsi="Arial" w:cs="Arial"/>
                <w:sz w:val="26"/>
                <w:szCs w:val="26"/>
                <w:lang w:eastAsia="pt-BR"/>
              </w:rPr>
              <w:t xml:space="preserve"> - Concluída a participação do Profissional na produção programada, o Diretor deverá anotar em comprovante de execução de trabalho, o referente à participação de cada período, contendo título da obra, nome do profissional, nome do artista dublado e do personagem e/ou das dobras, tipo do personagem (protagonista, coadjuvante ou apoio), nome do Diretor de Dublagem, total das horas trabalhadas, data da execução do trabalho, horário de entrada e saída e horário de intervalo para refeição, com cópia que deverá ficar em poder do profissional.</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 xml:space="preserve">Parágrafo Segundo </w:t>
            </w:r>
            <w:r w:rsidRPr="00F650CD">
              <w:rPr>
                <w:rFonts w:ascii="Arial" w:eastAsia="Times New Roman" w:hAnsi="Arial" w:cs="Arial"/>
                <w:sz w:val="26"/>
                <w:szCs w:val="26"/>
                <w:lang w:eastAsia="pt-BR"/>
              </w:rPr>
              <w:t>– As empresas de dublagem deverão adotar modelo único de comprovante dos serviços prestados pelos atores e diretores conforme modelo sugerido em anexo, ou outro modelo que venha a ser definido pelas partes em comum acordo.</w:t>
            </w:r>
            <w:r w:rsidRPr="00F650CD">
              <w:rPr>
                <w:rFonts w:ascii="Arial" w:eastAsia="Times New Roman" w:hAnsi="Arial" w:cs="Arial"/>
                <w:b/>
                <w:bCs/>
                <w:sz w:val="26"/>
                <w:szCs w:val="26"/>
                <w:lang w:eastAsia="pt-BR"/>
              </w:rPr>
              <w:t xml:space="preserve"> </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DÉCIMA TERCEIRA -  DAS COMUNICAÇÕES</w:t>
            </w:r>
          </w:p>
          <w:p w:rsidR="00F650CD" w:rsidRPr="00F650CD" w:rsidRDefault="00F650CD" w:rsidP="00F650CD">
            <w:pPr>
              <w:spacing w:before="120" w:after="100" w:afterAutospacing="1" w:line="240" w:lineRule="auto"/>
              <w:jc w:val="both"/>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Afixação de quadro de avisos no local da prestação de serviços. </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DÉCIMA QUARTA -  DOS ATESTADOS MÉDICOS E/OU ODONTOLÓGICOS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As Empresas deverão reconhecer também os atestados médicos e/ou odontológicos emitidos pelos facultativos em serviço no sindicato representativo da categoria e dos médicos </w:t>
            </w:r>
            <w:proofErr w:type="gramStart"/>
            <w:r w:rsidRPr="00F650CD">
              <w:rPr>
                <w:rFonts w:ascii="Arial" w:eastAsia="Times New Roman" w:hAnsi="Arial" w:cs="Arial"/>
                <w:sz w:val="26"/>
                <w:szCs w:val="26"/>
                <w:lang w:eastAsia="pt-BR"/>
              </w:rPr>
              <w:t>credenciados junto às empresas do seguro saúde conveniado a elas</w:t>
            </w:r>
            <w:proofErr w:type="gramEnd"/>
            <w:r w:rsidRPr="00F650CD">
              <w:rPr>
                <w:rFonts w:ascii="Arial" w:eastAsia="Times New Roman" w:hAnsi="Arial" w:cs="Arial"/>
                <w:sz w:val="26"/>
                <w:szCs w:val="26"/>
                <w:lang w:eastAsia="pt-BR"/>
              </w:rPr>
              <w:t>.</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DÉCIMA QUINTA - DAS NULIDADES CONTRATUAIS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É considerada nula qualquer cláusula de Contrato Individual de Trabalho que contrarie o disposto nesta Norma Coletiva de Trabalho.</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lastRenderedPageBreak/>
              <w:t>CLÁUSULA DÉCIMA SEXTA - DA VIGÊNCIA</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Este acordo, firmado entre SATED e SICESP, será válido de 01 de Fevereiro de 2006 a 30 de Setembro de 2007, ficando sujeito ao reajuste anual mencionado </w:t>
            </w:r>
            <w:r w:rsidRPr="00F650CD">
              <w:rPr>
                <w:rFonts w:ascii="Arial" w:eastAsia="Times New Roman" w:hAnsi="Arial" w:cs="Arial"/>
                <w:b/>
                <w:bCs/>
                <w:sz w:val="26"/>
                <w:szCs w:val="26"/>
                <w:lang w:eastAsia="pt-BR"/>
              </w:rPr>
              <w:t>no item “e” do Parágrafo 13 da Cláusula décima primeira.</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Em casos considerados de caráter excepcional ou diante de algum fato novo que assim o justifique, as partes se </w:t>
            </w:r>
            <w:proofErr w:type="gramStart"/>
            <w:r w:rsidRPr="00F650CD">
              <w:rPr>
                <w:rFonts w:ascii="Arial" w:eastAsia="Times New Roman" w:hAnsi="Arial" w:cs="Arial"/>
                <w:sz w:val="26"/>
                <w:szCs w:val="26"/>
                <w:lang w:eastAsia="pt-BR"/>
              </w:rPr>
              <w:t>reunirão</w:t>
            </w:r>
            <w:proofErr w:type="gramEnd"/>
            <w:r w:rsidRPr="00F650CD">
              <w:rPr>
                <w:rFonts w:ascii="Arial" w:eastAsia="Times New Roman" w:hAnsi="Arial" w:cs="Arial"/>
                <w:sz w:val="26"/>
                <w:szCs w:val="26"/>
                <w:lang w:eastAsia="pt-BR"/>
              </w:rPr>
              <w:t xml:space="preserve"> para discussão de possível modificação de qualquer item do presente Acordo.</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DÉCIMA SÉTIMA - DISPOSIÇÕES FINAIS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 interpretação de condições não estabelecidas na presente Norma Coletiva ficará subordinada ao disposto na Lei 6.533 de 24 de maio de 1978, no Decreto nº 82.385, de </w:t>
            </w:r>
            <w:proofErr w:type="gramStart"/>
            <w:r w:rsidRPr="00F650CD">
              <w:rPr>
                <w:rFonts w:ascii="Arial" w:eastAsia="Times New Roman" w:hAnsi="Arial" w:cs="Arial"/>
                <w:sz w:val="26"/>
                <w:szCs w:val="26"/>
                <w:lang w:eastAsia="pt-BR"/>
              </w:rPr>
              <w:t>5</w:t>
            </w:r>
            <w:proofErr w:type="gramEnd"/>
            <w:r w:rsidRPr="00F650CD">
              <w:rPr>
                <w:rFonts w:ascii="Arial" w:eastAsia="Times New Roman" w:hAnsi="Arial" w:cs="Arial"/>
                <w:sz w:val="26"/>
                <w:szCs w:val="26"/>
                <w:lang w:eastAsia="pt-BR"/>
              </w:rPr>
              <w:t xml:space="preserve"> de Outubro de 1978, na C.L.T. e nas leis subsidiárias.</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u w:val="single"/>
                <w:lang w:eastAsia="pt-BR"/>
              </w:rPr>
              <w:t>CLÁUSULA DÉCIMA OITAVA – VIGÊNCIA</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Este Acordo firmado entre SATED e SICESP, será válido pelo período de 1º de outubro de 2005 a 30 de setembro de 2007, sujeito a reajuste que será aplicado em 1º de outubro de 2006, data base da categoria dos Atores em Dublagem, conforme índices inflacionários apurados no período do ano anterior.</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 xml:space="preserve">Assim, por estarem justos e acertados, e para que produza os seus jurídicos e legais efeitos, assinam as partes convenientes a presente </w:t>
            </w:r>
            <w:r w:rsidRPr="00F650CD">
              <w:rPr>
                <w:rFonts w:ascii="Arial" w:eastAsia="Times New Roman" w:hAnsi="Arial" w:cs="Arial"/>
                <w:b/>
                <w:bCs/>
                <w:sz w:val="26"/>
                <w:szCs w:val="26"/>
                <w:lang w:eastAsia="pt-BR"/>
              </w:rPr>
              <w:t xml:space="preserve">CONVENÇÃO COLETIVA DE TRABALHO, </w:t>
            </w:r>
            <w:r w:rsidRPr="00F650CD">
              <w:rPr>
                <w:rFonts w:ascii="Arial" w:eastAsia="Times New Roman" w:hAnsi="Arial" w:cs="Arial"/>
                <w:sz w:val="26"/>
                <w:szCs w:val="26"/>
                <w:lang w:eastAsia="pt-BR"/>
              </w:rPr>
              <w:t xml:space="preserve">em </w:t>
            </w:r>
            <w:proofErr w:type="gramStart"/>
            <w:r w:rsidRPr="00F650CD">
              <w:rPr>
                <w:rFonts w:ascii="Arial" w:eastAsia="Times New Roman" w:hAnsi="Arial" w:cs="Arial"/>
                <w:sz w:val="26"/>
                <w:szCs w:val="26"/>
                <w:lang w:eastAsia="pt-BR"/>
              </w:rPr>
              <w:t>5</w:t>
            </w:r>
            <w:proofErr w:type="gramEnd"/>
            <w:r w:rsidRPr="00F650CD">
              <w:rPr>
                <w:rFonts w:ascii="Arial" w:eastAsia="Times New Roman" w:hAnsi="Arial" w:cs="Arial"/>
                <w:sz w:val="26"/>
                <w:szCs w:val="26"/>
                <w:lang w:eastAsia="pt-BR"/>
              </w:rPr>
              <w:t xml:space="preserve"> (cinco) vias que levarão o registro junto a Delegacia Regional do Trabalho, do Ministério do Trabalho, nos termos do artigo 614 da CLT.</w:t>
            </w:r>
          </w:p>
          <w:p w:rsidR="00F650CD" w:rsidRPr="00F650CD" w:rsidRDefault="00F650CD" w:rsidP="00F650CD">
            <w:pPr>
              <w:spacing w:before="120" w:after="100" w:afterAutospacing="1" w:line="240" w:lineRule="auto"/>
              <w:rPr>
                <w:rFonts w:ascii="Times New Roman" w:eastAsia="Times New Roman" w:hAnsi="Times New Roman" w:cs="Times New Roman"/>
                <w:sz w:val="24"/>
                <w:szCs w:val="24"/>
                <w:lang w:eastAsia="pt-BR"/>
              </w:rPr>
            </w:pPr>
            <w:r w:rsidRPr="00F650CD">
              <w:rPr>
                <w:rFonts w:ascii="Arial" w:eastAsia="Times New Roman" w:hAnsi="Arial" w:cs="Arial"/>
                <w:sz w:val="26"/>
                <w:szCs w:val="26"/>
                <w:lang w:eastAsia="pt-BR"/>
              </w:rPr>
              <w:t>São Paulo,</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Sindicato dos Artistas e Técnicos em Espetáculos de Diversões no Estado de São Paulo – SATED/SP</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Lígia de Paula Souza</w:t>
            </w:r>
          </w:p>
          <w:p w:rsidR="00F650CD" w:rsidRPr="00F650CD" w:rsidRDefault="00F650CD" w:rsidP="00F650CD">
            <w:pPr>
              <w:spacing w:before="120" w:after="100" w:afterAutospacing="1" w:line="240" w:lineRule="auto"/>
              <w:jc w:val="center"/>
              <w:rPr>
                <w:rFonts w:ascii="Times New Roman" w:eastAsia="Times New Roman" w:hAnsi="Times New Roman" w:cs="Times New Roman"/>
                <w:sz w:val="24"/>
                <w:szCs w:val="24"/>
                <w:lang w:eastAsia="pt-BR"/>
              </w:rPr>
            </w:pPr>
            <w:r w:rsidRPr="00F650CD">
              <w:rPr>
                <w:rFonts w:ascii="Arial" w:eastAsia="Times New Roman" w:hAnsi="Arial" w:cs="Arial"/>
                <w:b/>
                <w:bCs/>
                <w:sz w:val="26"/>
                <w:szCs w:val="26"/>
                <w:lang w:eastAsia="pt-BR"/>
              </w:rPr>
              <w:t>Sindicato da Indústria Cinematográfica do Estado de São Paulo – SICESP/SP</w:t>
            </w:r>
          </w:p>
        </w:tc>
      </w:tr>
    </w:tbl>
    <w:p w:rsidR="00B67F6A" w:rsidRDefault="00B67F6A"/>
    <w:sectPr w:rsidR="00B67F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CD"/>
    <w:rsid w:val="001F3498"/>
    <w:rsid w:val="00B67F6A"/>
    <w:rsid w:val="00F650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650C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650C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65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50CD"/>
    <w:rPr>
      <w:b/>
      <w:bCs/>
    </w:rPr>
  </w:style>
  <w:style w:type="paragraph" w:styleId="Corpodetexto">
    <w:name w:val="Body Text"/>
    <w:basedOn w:val="Normal"/>
    <w:link w:val="CorpodetextoChar"/>
    <w:uiPriority w:val="99"/>
    <w:unhideWhenUsed/>
    <w:rsid w:val="00F65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F650C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F65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650C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650C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650C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65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50CD"/>
    <w:rPr>
      <w:b/>
      <w:bCs/>
    </w:rPr>
  </w:style>
  <w:style w:type="paragraph" w:styleId="Corpodetexto">
    <w:name w:val="Body Text"/>
    <w:basedOn w:val="Normal"/>
    <w:link w:val="CorpodetextoChar"/>
    <w:uiPriority w:val="99"/>
    <w:unhideWhenUsed/>
    <w:rsid w:val="00F65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F650CD"/>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F650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650C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1941">
      <w:bodyDiv w:val="1"/>
      <w:marLeft w:val="0"/>
      <w:marRight w:val="0"/>
      <w:marTop w:val="0"/>
      <w:marBottom w:val="0"/>
      <w:divBdr>
        <w:top w:val="none" w:sz="0" w:space="0" w:color="auto"/>
        <w:left w:val="none" w:sz="0" w:space="0" w:color="auto"/>
        <w:bottom w:val="none" w:sz="0" w:space="0" w:color="auto"/>
        <w:right w:val="none" w:sz="0" w:space="0" w:color="auto"/>
      </w:divBdr>
      <w:divsChild>
        <w:div w:id="1480464483">
          <w:marLeft w:val="0"/>
          <w:marRight w:val="0"/>
          <w:marTop w:val="0"/>
          <w:marBottom w:val="0"/>
          <w:divBdr>
            <w:top w:val="none" w:sz="0" w:space="0" w:color="auto"/>
            <w:left w:val="none" w:sz="0" w:space="0" w:color="auto"/>
            <w:bottom w:val="none" w:sz="0" w:space="0" w:color="auto"/>
            <w:right w:val="none" w:sz="0" w:space="0" w:color="auto"/>
          </w:divBdr>
          <w:divsChild>
            <w:div w:id="1186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2832</Words>
  <Characters>15297</Characters>
  <Application>Microsoft Office Word</Application>
  <DocSecurity>0</DocSecurity>
  <Lines>127</Lines>
  <Paragraphs>36</Paragraphs>
  <ScaleCrop>false</ScaleCrop>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dc:creator>
  <cp:lastModifiedBy>Reginaldo</cp:lastModifiedBy>
  <cp:revision>2</cp:revision>
  <dcterms:created xsi:type="dcterms:W3CDTF">2018-06-08T19:30:00Z</dcterms:created>
  <dcterms:modified xsi:type="dcterms:W3CDTF">2018-06-08T19:32:00Z</dcterms:modified>
</cp:coreProperties>
</file>